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3E" w:rsidRDefault="007F5A3E" w:rsidP="00370204">
      <w:pPr>
        <w:spacing w:after="0" w:line="569" w:lineRule="atLeast"/>
        <w:outlineLvl w:val="0"/>
        <w:rPr>
          <w:rFonts w:ascii="Times New Roman" w:eastAsia="Times New Roman" w:hAnsi="Times New Roman" w:cs="Times New Roman"/>
          <w:b/>
          <w:i/>
          <w:color w:val="2F2F2F"/>
          <w:kern w:val="36"/>
          <w:sz w:val="36"/>
          <w:szCs w:val="36"/>
        </w:rPr>
      </w:pPr>
      <w:r w:rsidRPr="00370204">
        <w:rPr>
          <w:rFonts w:ascii="Times New Roman" w:eastAsia="Times New Roman" w:hAnsi="Times New Roman" w:cs="Times New Roman"/>
          <w:noProof/>
          <w:color w:val="2F2F2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5AF5D6" wp14:editId="1A960130">
            <wp:simplePos x="0" y="0"/>
            <wp:positionH relativeFrom="column">
              <wp:posOffset>-137160</wp:posOffset>
            </wp:positionH>
            <wp:positionV relativeFrom="paragraph">
              <wp:posOffset>108585</wp:posOffset>
            </wp:positionV>
            <wp:extent cx="2189480" cy="1438275"/>
            <wp:effectExtent l="0" t="0" r="0" b="0"/>
            <wp:wrapSquare wrapText="bothSides"/>
            <wp:docPr id="1" name="Рисунок 1" descr="Что должен знать дошкольник об окружающем мир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должен знать дошкольник об окружающем мире?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204" w:rsidRPr="007F5A3E">
        <w:rPr>
          <w:rFonts w:ascii="Times New Roman" w:eastAsia="Times New Roman" w:hAnsi="Times New Roman" w:cs="Times New Roman"/>
          <w:b/>
          <w:i/>
          <w:color w:val="2F2F2F"/>
          <w:kern w:val="36"/>
          <w:sz w:val="36"/>
          <w:szCs w:val="36"/>
        </w:rPr>
        <w:t>Что должен знать дошкольник</w:t>
      </w:r>
    </w:p>
    <w:p w:rsidR="00370204" w:rsidRPr="007F5A3E" w:rsidRDefault="00370204" w:rsidP="00370204">
      <w:pPr>
        <w:spacing w:after="0" w:line="569" w:lineRule="atLeast"/>
        <w:outlineLvl w:val="0"/>
        <w:rPr>
          <w:rFonts w:ascii="Times New Roman" w:eastAsia="Times New Roman" w:hAnsi="Times New Roman" w:cs="Times New Roman"/>
          <w:b/>
          <w:i/>
          <w:color w:val="2F2F2F"/>
          <w:kern w:val="36"/>
          <w:sz w:val="36"/>
          <w:szCs w:val="36"/>
        </w:rPr>
      </w:pPr>
      <w:r w:rsidRPr="007F5A3E">
        <w:rPr>
          <w:rFonts w:ascii="Times New Roman" w:eastAsia="Times New Roman" w:hAnsi="Times New Roman" w:cs="Times New Roman"/>
          <w:b/>
          <w:i/>
          <w:color w:val="2F2F2F"/>
          <w:kern w:val="36"/>
          <w:sz w:val="36"/>
          <w:szCs w:val="36"/>
        </w:rPr>
        <w:t>об окружающем мире?</w:t>
      </w:r>
    </w:p>
    <w:p w:rsidR="005C7C90" w:rsidRPr="00370204" w:rsidRDefault="005C7C90" w:rsidP="00370204">
      <w:pPr>
        <w:spacing w:after="0" w:line="569" w:lineRule="atLeast"/>
        <w:outlineLvl w:val="0"/>
        <w:rPr>
          <w:rFonts w:ascii="Times New Roman" w:eastAsia="Times New Roman" w:hAnsi="Times New Roman" w:cs="Times New Roman"/>
          <w:b/>
          <w:i/>
          <w:color w:val="2F2F2F"/>
          <w:kern w:val="36"/>
          <w:sz w:val="36"/>
          <w:szCs w:val="36"/>
          <w:u w:val="single"/>
        </w:rPr>
      </w:pPr>
    </w:p>
    <w:p w:rsidR="00370204" w:rsidRPr="00370204" w:rsidRDefault="00370204" w:rsidP="00370204">
      <w:pPr>
        <w:spacing w:after="0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7F5A3E" w:rsidRDefault="007F5A3E" w:rsidP="00370204">
      <w:pPr>
        <w:spacing w:after="25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370204" w:rsidRPr="007F5A3E" w:rsidRDefault="007F5A3E" w:rsidP="007F5A3E">
      <w:pPr>
        <w:spacing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В дошкольном возрасте малыши активно исследуют окружающий мир. Естественная потребность ребенка узнавать новое чрезвычайно сильна, и очень важно дать крохе возможность реализовать ее в полной мере. В этой статье мы расскажем Вам, какими способами дошкольники познают окружающую действительность, что именно должен знать ребенок и что ему интересно, а также какие игры помогут сформировать знания о мире.</w:t>
      </w:r>
    </w:p>
    <w:p w:rsidR="00370204" w:rsidRPr="007F5A3E" w:rsidRDefault="007F5A3E" w:rsidP="007F5A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Как дошкольники познают окружающий мир?</w:t>
      </w:r>
    </w:p>
    <w:p w:rsidR="00370204" w:rsidRPr="007F5A3E" w:rsidRDefault="007F5A3E" w:rsidP="007F5A3E">
      <w:pPr>
        <w:spacing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Дошкольное детство - это период, во время которого у малыша возникают первые представления об окружающем мире, его закономерностях и взаимосвязях. Полученные знания дети применяют на практике, используя их в своих играх и при выполнении обучающих заданий. Любовь к природе, бережное отношение к результату труда человека, понимание отношений между людьми – фундамент этого закладывается именно в дошкольном возрасте. В целом, методы формирования знаний о мире можно разделить на три большие группы:</w:t>
      </w:r>
    </w:p>
    <w:p w:rsidR="00370204" w:rsidRPr="007F5A3E" w:rsidRDefault="00370204" w:rsidP="007F5A3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Наглядные методы (наблюдение, просмотр мультфильмов, рассматривание картин);</w:t>
      </w:r>
    </w:p>
    <w:p w:rsidR="00370204" w:rsidRPr="007F5A3E" w:rsidRDefault="00370204" w:rsidP="007F5A3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Словесные методы (беседы, чтение книг);</w:t>
      </w:r>
    </w:p>
    <w:p w:rsidR="00370204" w:rsidRPr="007F5A3E" w:rsidRDefault="00370204" w:rsidP="007F5A3E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Практические методы (игры, эксперименты, опыты).</w:t>
      </w:r>
    </w:p>
    <w:p w:rsidR="00370204" w:rsidRPr="007F5A3E" w:rsidRDefault="00370204" w:rsidP="007F5A3E">
      <w:pPr>
        <w:spacing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Чтобы помочь малышу узнать о мире как можно больше (в рамках интересов и возможностей ребенка), нужно использовать различные методы и сочетать их друг с другом. Многие специалисты считают, что наблюдение за природой – это важнейшее средство воспитания дошкольников. Сталкиваясь с незнакомым предметом или явлением, кроха обязательно задается </w:t>
      </w:r>
      <w:r w:rsidRPr="007F5A3E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вопросами: «Как это здесь появилось? Что это? Для чего это нужно?». Активность ребенка наиболее полно проявляется в опытно-экспериментальной деятельности. В этом случае взрослые не сообщают малышу готовую информацию, а формируют проблемную ситуацию, которую нужно решить, используя свой опыт. Дети очень любят экспериментировать и на некоторое время вживаться в роль настоящих ученых.</w:t>
      </w:r>
    </w:p>
    <w:p w:rsidR="00370204" w:rsidRPr="007F5A3E" w:rsidRDefault="007F5A3E" w:rsidP="007F5A3E">
      <w:pPr>
        <w:spacing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Познание дошкольниками мира происходит, в основном, эмоционально-практическим путем. Дети обращают внимание на все необычное, яркое, то, с чем они непосредственно сталкиваются.</w:t>
      </w:r>
    </w:p>
    <w:tbl>
      <w:tblPr>
        <w:tblpPr w:leftFromText="180" w:rightFromText="180" w:vertAnchor="text" w:horzAnchor="page" w:tblpX="668" w:tblpY="697"/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9180"/>
      </w:tblGrid>
      <w:tr w:rsidR="007F5A3E" w:rsidRPr="00370204" w:rsidTr="007F5A3E"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9180" w:type="dxa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знаний о мире</w:t>
            </w:r>
          </w:p>
        </w:tc>
      </w:tr>
      <w:tr w:rsidR="007F5A3E" w:rsidRPr="00370204" w:rsidTr="007F5A3E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180" w:type="dxa"/>
            <w:shd w:val="clear" w:color="auto" w:fill="FFFF0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тела;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Одежда, обувь, головные уборы;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транспортных средств (машина, корабль, поезд, трактор);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домашних животных (кошка, собака, лошадь, корова и т.д.);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диких животных (волк, заяц, лиса и т.д.);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 и фрукты;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названия растений (деревьев, цветов);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суток (утро, день, вечер, ночь);</w:t>
            </w:r>
          </w:p>
          <w:p w:rsidR="007F5A3E" w:rsidRPr="00370204" w:rsidRDefault="007F5A3E" w:rsidP="007F5A3E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Явления природы (дождь, снег, солнце, ветер).</w:t>
            </w:r>
          </w:p>
        </w:tc>
      </w:tr>
      <w:tr w:rsidR="007F5A3E" w:rsidRPr="00370204" w:rsidTr="007F5A3E">
        <w:tc>
          <w:tcPr>
            <w:tcW w:w="0" w:type="auto"/>
            <w:shd w:val="clear" w:color="auto" w:fill="FFFFFF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180" w:type="dxa"/>
            <w:shd w:val="clear" w:color="auto" w:fill="92D05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Времена года и их признаки;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Эмоции;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и их детеныши;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Кто, чем питается;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Названия некоторых птиц, рыб, насекомых;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Овощи, фрукты, ягоды, грибы;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Продукты;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Посуда;</w:t>
            </w:r>
          </w:p>
          <w:p w:rsidR="007F5A3E" w:rsidRPr="00370204" w:rsidRDefault="007F5A3E" w:rsidP="007F5A3E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Мебель.</w:t>
            </w:r>
          </w:p>
        </w:tc>
      </w:tr>
      <w:tr w:rsidR="007F5A3E" w:rsidRPr="00370204" w:rsidTr="007F5A3E">
        <w:tc>
          <w:tcPr>
            <w:tcW w:w="0" w:type="auto"/>
            <w:shd w:val="clear" w:color="auto" w:fill="auto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9180" w:type="dxa"/>
            <w:shd w:val="clear" w:color="auto" w:fill="FFC000"/>
            <w:tcMar>
              <w:top w:w="167" w:type="dxa"/>
              <w:left w:w="167" w:type="dxa"/>
              <w:bottom w:w="167" w:type="dxa"/>
              <w:right w:w="167" w:type="dxa"/>
            </w:tcMar>
            <w:vAlign w:val="center"/>
            <w:hideMark/>
          </w:tcPr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(и порядок) дней недели и месяцев;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транспорта (наземный, воздушный, водный);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инструменты;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Строительные инструменты;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Электроприборы;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Профессии;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Живая и неживая природа;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Космос;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Перелетные и зимующие птицы;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Животные разных континентов, особенности их среды обитания;</w:t>
            </w:r>
          </w:p>
          <w:p w:rsidR="007F5A3E" w:rsidRPr="00370204" w:rsidRDefault="007F5A3E" w:rsidP="007F5A3E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0204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Страны, города.</w:t>
            </w:r>
          </w:p>
        </w:tc>
      </w:tr>
    </w:tbl>
    <w:p w:rsidR="007F5A3E" w:rsidRDefault="007F5A3E" w:rsidP="007F5A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370204" w:rsidRPr="007F5A3E" w:rsidRDefault="007F5A3E" w:rsidP="007F5A3E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Какие знания о мире нужно получить в дошкольном возрасте?</w:t>
      </w:r>
    </w:p>
    <w:p w:rsidR="00370204" w:rsidRPr="007F5A3E" w:rsidRDefault="007F5A3E" w:rsidP="007F5A3E">
      <w:pPr>
        <w:spacing w:after="25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 можно условно разделить </w:t>
      </w:r>
      <w:proofErr w:type="gramStart"/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>социальный</w:t>
      </w:r>
      <w:proofErr w:type="gramEnd"/>
      <w:r w:rsidR="00370204" w:rsidRPr="007F5A3E">
        <w:rPr>
          <w:rFonts w:ascii="Times New Roman" w:eastAsia="Times New Roman" w:hAnsi="Times New Roman" w:cs="Times New Roman"/>
          <w:sz w:val="28"/>
          <w:szCs w:val="28"/>
        </w:rPr>
        <w:t xml:space="preserve"> (человек, эмоции, взаимоотношения), природный (особенности времен года, погодных явлений, животного и растительного мира) и предметный (материалы и их свойства, преобразования предметов). Дети младшего дошкольного возраста (3-4 года), в основном, интересуются предметами из их ближайшего окружения, которые они могут изучить непосредственно (дома, в детском саду, на прогулке). По мере взросления малыши могут глубже понимать природу и ее закономерности. Также примерно с 4-5 лет у детей возникает интерес к рукотворному миру (различным приспособлениям, техническим приборам, инструментам, сооружениям). К старшему дошкольному возрасту знания о мире значительно расширяются, формируется представление о существенных свойствах предметов и явлений, абстрактных понятиях. Приблизительные темы по изучению окружающего мира по возрастам Вы можете видеть в таблице.</w:t>
      </w:r>
    </w:p>
    <w:p w:rsidR="00370204" w:rsidRPr="007F5A3E" w:rsidRDefault="00370204" w:rsidP="007F5A3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i/>
          <w:iCs/>
          <w:sz w:val="28"/>
          <w:szCs w:val="28"/>
        </w:rPr>
        <w:t>При выборе темы для изучения, ориентируйтесь на интересы ребенка. Включайте малыша в реальную деятельность по уходу за животными, заботе о растениях, поощряйте его наблюдательность и творческих подход.</w:t>
      </w:r>
    </w:p>
    <w:p w:rsidR="00370204" w:rsidRDefault="00370204" w:rsidP="00370204">
      <w:pPr>
        <w:spacing w:after="25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7F5A3E" w:rsidRDefault="007F5A3E" w:rsidP="00370204">
      <w:pPr>
        <w:spacing w:after="25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7F5A3E" w:rsidRPr="00370204" w:rsidRDefault="007F5A3E" w:rsidP="00370204">
      <w:pPr>
        <w:spacing w:after="251" w:line="240" w:lineRule="auto"/>
        <w:rPr>
          <w:rFonts w:ascii="Times New Roman" w:eastAsia="Times New Roman" w:hAnsi="Times New Roman" w:cs="Times New Roman"/>
          <w:color w:val="2F2F2F"/>
          <w:sz w:val="28"/>
          <w:szCs w:val="28"/>
        </w:rPr>
      </w:pPr>
    </w:p>
    <w:p w:rsidR="00370204" w:rsidRPr="007F5A3E" w:rsidRDefault="00370204" w:rsidP="007F5A3E">
      <w:pPr>
        <w:spacing w:after="0" w:line="502" w:lineRule="atLeast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Игры для формирования и закрепления знаний об окружающем мире</w:t>
      </w:r>
    </w:p>
    <w:p w:rsidR="0093340D" w:rsidRPr="007F5A3E" w:rsidRDefault="0093340D" w:rsidP="007F5A3E">
      <w:pPr>
        <w:spacing w:after="0" w:line="50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«Узнай по вкусу». Попросите ребенка закрыть глаза и на вкус определить, что за продукт он пробует. Отсутствие зрительной информации значительно усиливает вкусовые впечатления.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«Чем пахнет?». Из подручных средств можно составить целый </w:t>
      </w:r>
      <w:proofErr w:type="spellStart"/>
      <w:r w:rsidRPr="007F5A3E">
        <w:rPr>
          <w:rFonts w:ascii="Times New Roman" w:eastAsia="Times New Roman" w:hAnsi="Times New Roman" w:cs="Times New Roman"/>
          <w:sz w:val="28"/>
          <w:szCs w:val="28"/>
        </w:rPr>
        <w:t>аромонабор</w:t>
      </w:r>
      <w:proofErr w:type="spellEnd"/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(например, чеснок, кофе, корица, ягоды, огурец, лимон, шокол</w:t>
      </w:r>
      <w:r w:rsidR="0093340D" w:rsidRPr="007F5A3E">
        <w:rPr>
          <w:rFonts w:ascii="Times New Roman" w:eastAsia="Times New Roman" w:hAnsi="Times New Roman" w:cs="Times New Roman"/>
          <w:sz w:val="28"/>
          <w:szCs w:val="28"/>
        </w:rPr>
        <w:t>ад и так далее). Попросите ребенка</w:t>
      </w: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закрыть глаза и угадать предмет по запаху. Также можно предложить малышу нарисовать, с чем у него ассоциируется тот или иной аромат.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«Чей звук?». Взрослый прячется за ширмой и с помощью предметов издает различные звуки: шуршит пакетом, рвет бумагу, стучит ложками, звенит колокольчиком, пе</w:t>
      </w:r>
      <w:r w:rsidR="0093340D" w:rsidRPr="007F5A3E">
        <w:rPr>
          <w:rFonts w:ascii="Times New Roman" w:eastAsia="Times New Roman" w:hAnsi="Times New Roman" w:cs="Times New Roman"/>
          <w:sz w:val="28"/>
          <w:szCs w:val="28"/>
        </w:rPr>
        <w:t>реливает воду и так далее. Ребенок</w:t>
      </w: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должен догадаться, какому предмету соответствует каждый звук.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«Угадай по описанию». Загадайте животное, а ребенок должен попытаться отгадать, кто это, используя наводящие вопросы («Оно большое или маленькое?», «Где оно живет?», «Чем питается?» и так далее).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«Волшебный мешочек». Для этой игры понадобится непрозрачный мешочек и мелкие предметы различной формы и текстуры. Основываясь на с</w:t>
      </w:r>
      <w:r w:rsidR="0093340D" w:rsidRPr="007F5A3E">
        <w:rPr>
          <w:rFonts w:ascii="Times New Roman" w:eastAsia="Times New Roman" w:hAnsi="Times New Roman" w:cs="Times New Roman"/>
          <w:sz w:val="28"/>
          <w:szCs w:val="28"/>
        </w:rPr>
        <w:t>воих тактильных ощущениях, ребенок</w:t>
      </w: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должен вытащить ту вещь, которую Вы ему опишите.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Pr="007F5A3E" w:rsidRDefault="00370204" w:rsidP="007F5A3E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«Что сначала, что потом?». Упражнение заключается в том, чтобы определить правильный порядок этапов жизни различных существ (например, бабочки, лягушки, птицы, человека).</w:t>
      </w:r>
    </w:p>
    <w:p w:rsidR="00370204" w:rsidRPr="007F5A3E" w:rsidRDefault="00370204" w:rsidP="007F5A3E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Pr="007F5A3E" w:rsidRDefault="007F5A3E" w:rsidP="007F5A3E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 w:rsidR="00370204" w:rsidRPr="007F5A3E">
        <w:rPr>
          <w:rFonts w:ascii="Times New Roman" w:eastAsia="Times New Roman" w:hAnsi="Times New Roman" w:cs="Times New Roman"/>
          <w:i/>
          <w:iCs/>
          <w:sz w:val="28"/>
          <w:szCs w:val="28"/>
        </w:rPr>
        <w:t>Ребенку дошкольного возраста для того, чтобы понять способы ориентировки в мире, научиться выделять существенные свойства предметов и явлений, выявлять причинно-следственные связи, необходимы многократные повторения пройденного материала.</w:t>
      </w:r>
    </w:p>
    <w:p w:rsidR="00370204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«Когда это бывает?». Подготовьте сюжетные или предметные картинки с признаками времен года (например, падающие листья, зеленая трава, замерзшая река, подснежники и так далее).</w:t>
      </w:r>
      <w:r w:rsidR="007F5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Ребенок должен правильно соотнести признаки </w:t>
      </w:r>
      <w:proofErr w:type="gramStart"/>
      <w:r w:rsidRPr="007F5A3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временами года.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Pr="007F5A3E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«От какого дерева лист». Эту игру можно проводить как на улице с настоящими деревьями и листьями, так и в группе (использую карточки с картинками). Задача заключается в том, чтобы найти дерево по его листу.</w:t>
      </w:r>
    </w:p>
    <w:p w:rsidR="00370204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lastRenderedPageBreak/>
        <w:t>«Кто, чей малыш». Предложите  помочь мамам найти своих малышей (нужно правильно соединить картинки с взрос</w:t>
      </w:r>
      <w:r w:rsidR="007F5A3E">
        <w:rPr>
          <w:rFonts w:ascii="Times New Roman" w:eastAsia="Times New Roman" w:hAnsi="Times New Roman" w:cs="Times New Roman"/>
          <w:sz w:val="28"/>
          <w:szCs w:val="28"/>
        </w:rPr>
        <w:t>лыми животными и их детенышами).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«Кто, где живет». </w:t>
      </w:r>
      <w:proofErr w:type="gramStart"/>
      <w:r w:rsidRPr="007F5A3E">
        <w:rPr>
          <w:rFonts w:ascii="Times New Roman" w:eastAsia="Times New Roman" w:hAnsi="Times New Roman" w:cs="Times New Roman"/>
          <w:sz w:val="28"/>
          <w:szCs w:val="28"/>
        </w:rPr>
        <w:t>Подготовьте карточки с изображением животных и их жилищами (например, белка – дупло, муравей – муравейник, птица – гнездо, крот – нора и так далее).</w:t>
      </w:r>
      <w:proofErr w:type="gramEnd"/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Ребенок должен правильно распределить карточки и постараться объяснить свой выбор.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«Похож – не похож». Взрослый загадывает двух животных, называя их сходства и различия (к примеру, большие, с копытами, с гривой, одна полосатая, а другая – коричневая – это зебра и лошадь). Отгадывая, РЕБЕНОК научится выделять существенные признаки.</w:t>
      </w:r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«Кому это пригодится?». Эта игра поможет составить представление ребенка о различных профессиях. </w:t>
      </w:r>
      <w:proofErr w:type="gramStart"/>
      <w:r w:rsidRPr="007F5A3E">
        <w:rPr>
          <w:rFonts w:ascii="Times New Roman" w:eastAsia="Times New Roman" w:hAnsi="Times New Roman" w:cs="Times New Roman"/>
          <w:sz w:val="28"/>
          <w:szCs w:val="28"/>
        </w:rPr>
        <w:t>Задача - соотнести инструмент (или просто атрибут) с определенной профессией (повар – кастрюля, водитель – руль, космонавт – скафандр и так далее).</w:t>
      </w:r>
      <w:proofErr w:type="gramEnd"/>
    </w:p>
    <w:p w:rsidR="007F5A3E" w:rsidRPr="007F5A3E" w:rsidRDefault="007F5A3E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Pr="007F5A3E" w:rsidRDefault="00370204" w:rsidP="007F5A3E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«Мой город».</w:t>
      </w:r>
    </w:p>
    <w:p w:rsidR="00370204" w:rsidRPr="007F5A3E" w:rsidRDefault="00370204" w:rsidP="007F5A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 xml:space="preserve"> Вместе с ребенком нарисуйте карту города или района и предложите ему угадать, где находится та или иная достопримечательность.</w:t>
      </w:r>
    </w:p>
    <w:p w:rsidR="00370204" w:rsidRPr="007F5A3E" w:rsidRDefault="00370204" w:rsidP="007F5A3E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A3E">
        <w:rPr>
          <w:rFonts w:ascii="Times New Roman" w:eastAsia="Times New Roman" w:hAnsi="Times New Roman" w:cs="Times New Roman"/>
          <w:sz w:val="28"/>
          <w:szCs w:val="28"/>
        </w:rPr>
        <w:t>Помимо игр, для изучения окружающего мира можно и нужно проводить с малышом различные эксперименты. Пример простого и познавательного опыта Вы можете увидеть в этом ролике:</w:t>
      </w:r>
    </w:p>
    <w:p w:rsidR="00370204" w:rsidRPr="007F5A3E" w:rsidRDefault="00370204" w:rsidP="007F5A3E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0204" w:rsidRPr="007F5A3E" w:rsidRDefault="00370204" w:rsidP="007F5A3E">
      <w:pPr>
        <w:spacing w:after="251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7F5A3E">
        <w:rPr>
          <w:rFonts w:ascii="Times New Roman" w:eastAsia="Times New Roman" w:hAnsi="Times New Roman" w:cs="Times New Roman"/>
          <w:b/>
          <w:i/>
          <w:sz w:val="36"/>
          <w:szCs w:val="36"/>
        </w:rPr>
        <w:t>Дошкольники – прирожденные исследователи. Необходимо всячески поддерж</w:t>
      </w:r>
      <w:r w:rsidR="007F5A3E">
        <w:rPr>
          <w:rFonts w:ascii="Times New Roman" w:eastAsia="Times New Roman" w:hAnsi="Times New Roman" w:cs="Times New Roman"/>
          <w:b/>
          <w:i/>
          <w:sz w:val="36"/>
          <w:szCs w:val="36"/>
        </w:rPr>
        <w:t>ивать их познавательный интерес</w:t>
      </w:r>
      <w:bookmarkStart w:id="0" w:name="_GoBack"/>
      <w:bookmarkEnd w:id="0"/>
      <w:r w:rsidRPr="007F5A3E">
        <w:rPr>
          <w:rFonts w:ascii="Times New Roman" w:eastAsia="Times New Roman" w:hAnsi="Times New Roman" w:cs="Times New Roman"/>
          <w:b/>
          <w:i/>
          <w:sz w:val="36"/>
          <w:szCs w:val="36"/>
        </w:rPr>
        <w:t>, развивать наблюдательность, мышление и воображение. Чтобы способствовать формированию  целостной картины мира, чаще  беседуйте и задайте вопросы, читайте книги, играйте, проводите эксперименты. Чем больше усилий для получения нового знания приложит сам ребенок, тем лучше.</w:t>
      </w:r>
    </w:p>
    <w:p w:rsidR="00370204" w:rsidRPr="007F5A3E" w:rsidRDefault="00370204" w:rsidP="007F5A3E">
      <w:pPr>
        <w:spacing w:after="25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4195" w:rsidRPr="007F5A3E" w:rsidRDefault="00CC4195" w:rsidP="007F5A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4195" w:rsidRPr="007F5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6B92"/>
    <w:multiLevelType w:val="multilevel"/>
    <w:tmpl w:val="0AE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7212C"/>
    <w:multiLevelType w:val="multilevel"/>
    <w:tmpl w:val="6278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C5E11"/>
    <w:multiLevelType w:val="multilevel"/>
    <w:tmpl w:val="F2F0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DB5FD5"/>
    <w:multiLevelType w:val="multilevel"/>
    <w:tmpl w:val="7F48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F96E00"/>
    <w:multiLevelType w:val="multilevel"/>
    <w:tmpl w:val="90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1276FE"/>
    <w:multiLevelType w:val="multilevel"/>
    <w:tmpl w:val="75A253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0204"/>
    <w:rsid w:val="00370204"/>
    <w:rsid w:val="005C7C90"/>
    <w:rsid w:val="007F5A3E"/>
    <w:rsid w:val="0093340D"/>
    <w:rsid w:val="00C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02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0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2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702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70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020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7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20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5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3828">
                  <w:blockQuote w:val="1"/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602">
                  <w:blockQuote w:val="1"/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1078">
                  <w:blockQuote w:val="1"/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5</cp:revision>
  <dcterms:created xsi:type="dcterms:W3CDTF">2021-02-14T21:56:00Z</dcterms:created>
  <dcterms:modified xsi:type="dcterms:W3CDTF">2021-03-04T07:10:00Z</dcterms:modified>
</cp:coreProperties>
</file>