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ED" w:rsidRDefault="007C47ED" w:rsidP="007C47ED">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Муниципальное дошкольное образовательное учреждение</w:t>
      </w:r>
    </w:p>
    <w:p w:rsidR="007C47ED" w:rsidRDefault="007C47ED" w:rsidP="007C47ED">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детский сад общеразвивающего вида «Березка»</w:t>
      </w:r>
    </w:p>
    <w:p w:rsidR="007C47ED" w:rsidRDefault="007C47ED" w:rsidP="007C47ED">
      <w:pPr>
        <w:spacing w:after="0" w:line="360" w:lineRule="auto"/>
        <w:jc w:val="center"/>
        <w:rPr>
          <w:rFonts w:ascii="Times New Roman" w:hAnsi="Times New Roman" w:cs="Times New Roman"/>
          <w:color w:val="000000"/>
          <w:sz w:val="28"/>
          <w:szCs w:val="28"/>
          <w:shd w:val="clear" w:color="auto" w:fill="FFFFFF"/>
        </w:rPr>
      </w:pPr>
    </w:p>
    <w:p w:rsidR="007C47ED" w:rsidRDefault="007C47ED" w:rsidP="007C47ED">
      <w:pPr>
        <w:spacing w:after="0" w:line="360" w:lineRule="auto"/>
        <w:jc w:val="center"/>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center"/>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center"/>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center"/>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center"/>
        <w:rPr>
          <w:rFonts w:ascii="Times New Roman" w:hAnsi="Times New Roman" w:cs="Times New Roman"/>
          <w:b/>
          <w:color w:val="000000"/>
          <w:sz w:val="44"/>
          <w:szCs w:val="44"/>
          <w:shd w:val="clear" w:color="auto" w:fill="FFFFFF"/>
        </w:rPr>
      </w:pPr>
    </w:p>
    <w:p w:rsidR="007C47ED" w:rsidRDefault="007C47ED" w:rsidP="007C47ED">
      <w:pPr>
        <w:spacing w:after="0" w:line="360" w:lineRule="auto"/>
        <w:jc w:val="center"/>
        <w:rPr>
          <w:rFonts w:ascii="Times New Roman" w:hAnsi="Times New Roman" w:cs="Times New Roman"/>
          <w:color w:val="000000"/>
          <w:sz w:val="44"/>
          <w:szCs w:val="44"/>
          <w:shd w:val="clear" w:color="auto" w:fill="FFFFFF"/>
        </w:rPr>
      </w:pPr>
      <w:r>
        <w:rPr>
          <w:rFonts w:ascii="Times New Roman" w:hAnsi="Times New Roman" w:cs="Times New Roman"/>
          <w:color w:val="000000"/>
          <w:sz w:val="44"/>
          <w:szCs w:val="44"/>
          <w:shd w:val="clear" w:color="auto" w:fill="FFFFFF"/>
        </w:rPr>
        <w:t>Методическая разработка</w:t>
      </w: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center"/>
        <w:rPr>
          <w:rFonts w:ascii="Times New Roman" w:hAnsi="Times New Roman" w:cs="Times New Roman"/>
          <w:color w:val="000000"/>
          <w:sz w:val="44"/>
          <w:szCs w:val="44"/>
          <w:shd w:val="clear" w:color="auto" w:fill="FFFFFF"/>
        </w:rPr>
      </w:pPr>
      <w:r>
        <w:rPr>
          <w:rFonts w:ascii="Times New Roman" w:hAnsi="Times New Roman" w:cs="Times New Roman"/>
          <w:color w:val="000000"/>
          <w:sz w:val="44"/>
          <w:szCs w:val="44"/>
          <w:shd w:val="clear" w:color="auto" w:fill="FFFFFF"/>
        </w:rPr>
        <w:t>«</w:t>
      </w:r>
      <w:r>
        <w:rPr>
          <w:rFonts w:ascii="Times New Roman" w:hAnsi="Times New Roman" w:cs="Times New Roman"/>
          <w:color w:val="000000"/>
          <w:sz w:val="44"/>
          <w:szCs w:val="44"/>
          <w:shd w:val="clear" w:color="auto" w:fill="FFFFFF"/>
        </w:rPr>
        <w:t>Развитие диалогической речи посредством сюжетно – ролевой игры</w:t>
      </w:r>
      <w:r>
        <w:rPr>
          <w:rFonts w:ascii="Times New Roman" w:hAnsi="Times New Roman" w:cs="Times New Roman"/>
          <w:color w:val="000000"/>
          <w:sz w:val="44"/>
          <w:szCs w:val="44"/>
          <w:shd w:val="clear" w:color="auto" w:fill="FFFFFF"/>
        </w:rPr>
        <w:t>»</w:t>
      </w:r>
    </w:p>
    <w:p w:rsidR="007C47ED" w:rsidRDefault="007C47ED" w:rsidP="007C47ED">
      <w:pPr>
        <w:spacing w:after="0" w:line="360" w:lineRule="auto"/>
        <w:jc w:val="both"/>
        <w:rPr>
          <w:rFonts w:ascii="Times New Roman" w:hAnsi="Times New Roman" w:cs="Times New Roman"/>
          <w:color w:val="000000"/>
          <w:sz w:val="44"/>
          <w:szCs w:val="44"/>
          <w:shd w:val="clear" w:color="auto" w:fill="FFFFFF"/>
        </w:rPr>
      </w:pPr>
    </w:p>
    <w:tbl>
      <w:tblPr>
        <w:tblStyle w:val="a8"/>
        <w:tblpPr w:leftFromText="180" w:rightFromText="180" w:vertAnchor="page" w:horzAnchor="margin" w:tblpXSpec="right" w:tblpY="969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7C47ED" w:rsidTr="007C47ED">
        <w:tc>
          <w:tcPr>
            <w:tcW w:w="4077" w:type="dxa"/>
            <w:hideMark/>
          </w:tcPr>
          <w:p w:rsidR="007C47ED" w:rsidRDefault="007C47ED">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Воспитатель МДОУ «Березка»</w:t>
            </w:r>
          </w:p>
          <w:p w:rsidR="007C47ED" w:rsidRDefault="007C47ED">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Хомутова Юлия Алексеевна</w:t>
            </w:r>
          </w:p>
        </w:tc>
      </w:tr>
    </w:tbl>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both"/>
        <w:rPr>
          <w:rFonts w:ascii="Times New Roman" w:hAnsi="Times New Roman" w:cs="Times New Roman"/>
          <w:b/>
          <w:color w:val="000000"/>
          <w:sz w:val="28"/>
          <w:szCs w:val="28"/>
          <w:shd w:val="clear" w:color="auto" w:fill="FFFFFF"/>
        </w:rPr>
      </w:pPr>
    </w:p>
    <w:p w:rsidR="007C47ED" w:rsidRDefault="007C47ED" w:rsidP="007C47ED">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 Пречистое</w:t>
      </w:r>
    </w:p>
    <w:p w:rsidR="007C47ED" w:rsidRDefault="007C47ED" w:rsidP="007C47ED">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w:t>
      </w:r>
      <w:r>
        <w:rPr>
          <w:rFonts w:ascii="Times New Roman" w:hAnsi="Times New Roman" w:cs="Times New Roman"/>
          <w:color w:val="000000"/>
          <w:sz w:val="28"/>
          <w:szCs w:val="28"/>
          <w:shd w:val="clear" w:color="auto" w:fill="FFFFFF"/>
        </w:rPr>
        <w:t xml:space="preserve">20 </w:t>
      </w:r>
      <w:r>
        <w:rPr>
          <w:rFonts w:ascii="Times New Roman" w:hAnsi="Times New Roman" w:cs="Times New Roman"/>
          <w:color w:val="000000"/>
          <w:sz w:val="28"/>
          <w:szCs w:val="28"/>
          <w:shd w:val="clear" w:color="auto" w:fill="FFFFFF"/>
        </w:rPr>
        <w:t>год</w:t>
      </w:r>
    </w:p>
    <w:p w:rsidR="00633390" w:rsidRDefault="00633390" w:rsidP="00633390">
      <w:pPr>
        <w:pStyle w:val="a6"/>
        <w:jc w:val="both"/>
        <w:rPr>
          <w:rFonts w:ascii="Times New Roman" w:hAnsi="Times New Roman" w:cs="Times New Roman"/>
          <w:sz w:val="28"/>
          <w:szCs w:val="28"/>
        </w:rPr>
      </w:pPr>
    </w:p>
    <w:p w:rsidR="00695A32" w:rsidRDefault="00695A32" w:rsidP="00695A32">
      <w:pPr>
        <w:widowControl w:val="0"/>
        <w:autoSpaceDE w:val="0"/>
        <w:autoSpaceDN w:val="0"/>
        <w:adjustRightInd w:val="0"/>
        <w:spacing w:line="360" w:lineRule="auto"/>
        <w:ind w:firstLine="708"/>
        <w:jc w:val="both"/>
        <w:rPr>
          <w:rFonts w:ascii="Times New Roman" w:hAnsi="Times New Roman"/>
          <w:b/>
          <w:bCs/>
          <w:sz w:val="28"/>
          <w:szCs w:val="28"/>
        </w:rPr>
      </w:pPr>
      <w:r>
        <w:rPr>
          <w:rFonts w:ascii="Times New Roman" w:hAnsi="Times New Roman"/>
          <w:b/>
          <w:bCs/>
          <w:sz w:val="28"/>
          <w:szCs w:val="28"/>
        </w:rPr>
        <w:lastRenderedPageBreak/>
        <w:t>Содержание</w:t>
      </w:r>
    </w:p>
    <w:p w:rsidR="00695A32" w:rsidRPr="00016E45" w:rsidRDefault="00695A32" w:rsidP="00695A32">
      <w:pPr>
        <w:widowControl w:val="0"/>
        <w:autoSpaceDE w:val="0"/>
        <w:autoSpaceDN w:val="0"/>
        <w:adjustRightInd w:val="0"/>
        <w:spacing w:line="360" w:lineRule="auto"/>
        <w:ind w:firstLine="708"/>
        <w:jc w:val="both"/>
        <w:rPr>
          <w:rFonts w:ascii="Times New Roman" w:hAnsi="Times New Roman"/>
          <w:b/>
          <w:bCs/>
          <w:sz w:val="28"/>
          <w:szCs w:val="28"/>
        </w:rPr>
      </w:pPr>
      <w:r>
        <w:rPr>
          <w:rFonts w:ascii="Times New Roman" w:hAnsi="Times New Roman"/>
          <w:b/>
          <w:bCs/>
          <w:sz w:val="28"/>
          <w:szCs w:val="28"/>
        </w:rPr>
        <w:t>Введение</w:t>
      </w:r>
    </w:p>
    <w:p w:rsidR="00695A32" w:rsidRPr="00016E45" w:rsidRDefault="00695A32" w:rsidP="00695A32">
      <w:pPr>
        <w:widowControl w:val="0"/>
        <w:autoSpaceDE w:val="0"/>
        <w:autoSpaceDN w:val="0"/>
        <w:adjustRightInd w:val="0"/>
        <w:spacing w:line="360" w:lineRule="auto"/>
        <w:ind w:firstLine="708"/>
        <w:jc w:val="both"/>
        <w:rPr>
          <w:rFonts w:ascii="Times New Roman" w:hAnsi="Times New Roman"/>
          <w:b/>
          <w:bCs/>
          <w:sz w:val="28"/>
          <w:szCs w:val="28"/>
        </w:rPr>
      </w:pPr>
      <w:r w:rsidRPr="00016E45">
        <w:rPr>
          <w:rFonts w:ascii="Times New Roman" w:hAnsi="Times New Roman"/>
          <w:b/>
          <w:bCs/>
          <w:sz w:val="28"/>
          <w:szCs w:val="28"/>
        </w:rPr>
        <w:t>Глава 1.</w:t>
      </w:r>
      <w:r>
        <w:rPr>
          <w:rFonts w:ascii="Times New Roman" w:hAnsi="Times New Roman"/>
          <w:b/>
          <w:bCs/>
          <w:sz w:val="28"/>
          <w:szCs w:val="28"/>
        </w:rPr>
        <w:t xml:space="preserve"> </w:t>
      </w:r>
      <w:r w:rsidRPr="00016E45">
        <w:rPr>
          <w:rFonts w:ascii="Times New Roman" w:hAnsi="Times New Roman"/>
          <w:b/>
          <w:bCs/>
          <w:sz w:val="28"/>
          <w:szCs w:val="28"/>
        </w:rPr>
        <w:t xml:space="preserve">Теоретические основы </w:t>
      </w:r>
      <w:r w:rsidR="007C47ED">
        <w:rPr>
          <w:rFonts w:ascii="Times New Roman" w:hAnsi="Times New Roman"/>
          <w:b/>
          <w:bCs/>
          <w:sz w:val="28"/>
          <w:szCs w:val="28"/>
        </w:rPr>
        <w:t>сюжетно-ролевой игры</w:t>
      </w:r>
      <w:r>
        <w:rPr>
          <w:rFonts w:ascii="Times New Roman" w:hAnsi="Times New Roman"/>
          <w:b/>
          <w:bCs/>
          <w:sz w:val="28"/>
          <w:szCs w:val="28"/>
        </w:rPr>
        <w:t>,</w:t>
      </w:r>
      <w:r w:rsidR="001A692E">
        <w:rPr>
          <w:rFonts w:ascii="Times New Roman" w:hAnsi="Times New Roman"/>
          <w:b/>
          <w:bCs/>
          <w:sz w:val="28"/>
          <w:szCs w:val="28"/>
        </w:rPr>
        <w:t xml:space="preserve"> </w:t>
      </w:r>
      <w:r>
        <w:rPr>
          <w:rFonts w:ascii="Times New Roman" w:hAnsi="Times New Roman"/>
          <w:b/>
          <w:bCs/>
          <w:sz w:val="28"/>
          <w:szCs w:val="28"/>
        </w:rPr>
        <w:t xml:space="preserve">как фактор формирования </w:t>
      </w:r>
      <w:r w:rsidRPr="00016E45">
        <w:rPr>
          <w:rFonts w:ascii="Times New Roman" w:hAnsi="Times New Roman"/>
          <w:b/>
          <w:bCs/>
          <w:sz w:val="28"/>
          <w:szCs w:val="28"/>
        </w:rPr>
        <w:t>диалогической речи детей старшего дошкольного возраста</w:t>
      </w:r>
    </w:p>
    <w:p w:rsidR="00695A32" w:rsidRPr="00695A32" w:rsidRDefault="009739E6" w:rsidP="009739E6">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1.1</w:t>
      </w:r>
      <w:r w:rsidR="00695A32" w:rsidRPr="0024598B">
        <w:rPr>
          <w:rFonts w:ascii="Times New Roman" w:hAnsi="Times New Roman"/>
          <w:sz w:val="28"/>
          <w:szCs w:val="28"/>
        </w:rPr>
        <w:t>Особенности диалогической речи детей старшего дошкольного возраста</w:t>
      </w:r>
    </w:p>
    <w:p w:rsidR="009739E6" w:rsidRDefault="009739E6" w:rsidP="009739E6">
      <w:pPr>
        <w:pStyle w:val="a6"/>
        <w:spacing w:line="276" w:lineRule="auto"/>
        <w:jc w:val="both"/>
        <w:rPr>
          <w:rStyle w:val="apple-converted-space"/>
          <w:rFonts w:ascii="Times New Roman" w:hAnsi="Times New Roman" w:cs="Times New Roman"/>
          <w:color w:val="30373B"/>
          <w:sz w:val="28"/>
          <w:szCs w:val="28"/>
        </w:rPr>
      </w:pPr>
      <w:r>
        <w:rPr>
          <w:rFonts w:ascii="Times New Roman" w:hAnsi="Times New Roman" w:cs="Times New Roman"/>
          <w:sz w:val="28"/>
          <w:szCs w:val="28"/>
        </w:rPr>
        <w:t>1.2</w:t>
      </w:r>
      <w:r w:rsidRPr="009739E6">
        <w:rPr>
          <w:rFonts w:ascii="Times New Roman" w:hAnsi="Times New Roman" w:cs="Times New Roman"/>
          <w:sz w:val="28"/>
          <w:szCs w:val="28"/>
        </w:rPr>
        <w:t xml:space="preserve"> Влияние сюжетно-ролевой игры на развитие диалогической речи детей старшего дошкольного возраста</w:t>
      </w:r>
      <w:r w:rsidRPr="009739E6">
        <w:rPr>
          <w:rStyle w:val="apple-converted-space"/>
          <w:rFonts w:ascii="Times New Roman" w:hAnsi="Times New Roman" w:cs="Times New Roman"/>
          <w:color w:val="30373B"/>
          <w:sz w:val="28"/>
          <w:szCs w:val="28"/>
        </w:rPr>
        <w:t> </w:t>
      </w:r>
    </w:p>
    <w:p w:rsidR="009B420C" w:rsidRDefault="009B420C" w:rsidP="009739E6">
      <w:pPr>
        <w:pStyle w:val="a6"/>
        <w:spacing w:line="276" w:lineRule="auto"/>
        <w:jc w:val="both"/>
        <w:rPr>
          <w:rStyle w:val="apple-converted-space"/>
          <w:rFonts w:ascii="Times New Roman" w:hAnsi="Times New Roman" w:cs="Times New Roman"/>
          <w:color w:val="30373B"/>
          <w:sz w:val="28"/>
          <w:szCs w:val="28"/>
        </w:rPr>
      </w:pPr>
    </w:p>
    <w:p w:rsidR="009B420C" w:rsidRPr="009B420C" w:rsidRDefault="009B420C" w:rsidP="009B420C">
      <w:pPr>
        <w:shd w:val="clear" w:color="auto" w:fill="FFFFFF"/>
        <w:spacing w:after="0" w:line="360" w:lineRule="auto"/>
        <w:jc w:val="both"/>
        <w:rPr>
          <w:rFonts w:ascii="Arial" w:eastAsia="Times New Roman" w:hAnsi="Arial" w:cs="Arial"/>
          <w:color w:val="000000"/>
          <w:lang w:eastAsia="ru-RU"/>
        </w:rPr>
      </w:pPr>
      <w:r w:rsidRPr="009B420C">
        <w:rPr>
          <w:rFonts w:ascii="Times New Roman" w:eastAsia="Times New Roman" w:hAnsi="Times New Roman" w:cs="Times New Roman"/>
          <w:bCs/>
          <w:color w:val="000000"/>
          <w:sz w:val="28"/>
          <w:szCs w:val="28"/>
          <w:lang w:eastAsia="ru-RU"/>
        </w:rPr>
        <w:t>1.3 Особенности руководства сюжетно-ролевой игрой дошкольников</w:t>
      </w:r>
    </w:p>
    <w:p w:rsidR="009B420C" w:rsidRPr="009739E6" w:rsidRDefault="009B420C" w:rsidP="009739E6">
      <w:pPr>
        <w:pStyle w:val="a6"/>
        <w:spacing w:line="276" w:lineRule="auto"/>
        <w:jc w:val="both"/>
        <w:rPr>
          <w:rFonts w:ascii="Times New Roman" w:hAnsi="Times New Roman" w:cs="Times New Roman"/>
          <w:sz w:val="28"/>
          <w:szCs w:val="28"/>
        </w:rPr>
      </w:pPr>
    </w:p>
    <w:p w:rsidR="009739E6" w:rsidRPr="009739E6" w:rsidRDefault="009739E6" w:rsidP="00633390">
      <w:pPr>
        <w:pStyle w:val="a6"/>
        <w:jc w:val="both"/>
        <w:rPr>
          <w:rFonts w:ascii="Times New Roman" w:hAnsi="Times New Roman" w:cs="Times New Roman"/>
          <w:b/>
          <w:sz w:val="28"/>
          <w:szCs w:val="28"/>
        </w:rPr>
      </w:pPr>
    </w:p>
    <w:p w:rsidR="00633390" w:rsidRPr="009739E6" w:rsidRDefault="00633390" w:rsidP="009B420C">
      <w:pPr>
        <w:pStyle w:val="a6"/>
        <w:spacing w:line="360" w:lineRule="auto"/>
        <w:jc w:val="both"/>
        <w:rPr>
          <w:rFonts w:ascii="Times New Roman" w:hAnsi="Times New Roman" w:cs="Times New Roman"/>
          <w:b/>
          <w:sz w:val="28"/>
          <w:szCs w:val="28"/>
        </w:rPr>
      </w:pPr>
      <w:r w:rsidRPr="009739E6">
        <w:rPr>
          <w:rFonts w:ascii="Times New Roman" w:hAnsi="Times New Roman" w:cs="Times New Roman"/>
          <w:b/>
          <w:sz w:val="28"/>
          <w:szCs w:val="28"/>
        </w:rPr>
        <w:t>Глава 2. Экспериментальное выявление эффективности сюжетно-ролевой игры в развитии диалогической речи детей старшего дошкольного возраста</w:t>
      </w:r>
    </w:p>
    <w:p w:rsidR="00633390" w:rsidRPr="00633390" w:rsidRDefault="009B420C" w:rsidP="009B420C">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633390" w:rsidRPr="00633390">
        <w:rPr>
          <w:rFonts w:ascii="Times New Roman" w:hAnsi="Times New Roman" w:cs="Times New Roman"/>
          <w:sz w:val="28"/>
          <w:szCs w:val="28"/>
        </w:rPr>
        <w:t xml:space="preserve">.1 Выявление </w:t>
      </w:r>
      <w:proofErr w:type="gramStart"/>
      <w:r w:rsidR="00633390" w:rsidRPr="00633390">
        <w:rPr>
          <w:rFonts w:ascii="Times New Roman" w:hAnsi="Times New Roman" w:cs="Times New Roman"/>
          <w:sz w:val="28"/>
          <w:szCs w:val="28"/>
        </w:rPr>
        <w:t>уровня развития диалогической речи детей старшего дошкольного возраста</w:t>
      </w:r>
      <w:proofErr w:type="gramEnd"/>
    </w:p>
    <w:p w:rsidR="00633390" w:rsidRDefault="009B420C" w:rsidP="009B420C">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633390" w:rsidRPr="00633390">
        <w:rPr>
          <w:rFonts w:ascii="Times New Roman" w:hAnsi="Times New Roman" w:cs="Times New Roman"/>
          <w:sz w:val="28"/>
          <w:szCs w:val="28"/>
        </w:rPr>
        <w:t>.2 Методические рекомендации для воспитателей детского сада по использованию сюжетно-ролевой игры развития диалогической речи детей старшего дошкольного возраста</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Заключение</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Литература</w:t>
      </w:r>
    </w:p>
    <w:p w:rsidR="00633390" w:rsidRPr="00633390" w:rsidRDefault="009B420C" w:rsidP="009B420C">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r w:rsidR="00633390" w:rsidRPr="00633390">
        <w:rPr>
          <w:rStyle w:val="apple-converted-space"/>
          <w:rFonts w:ascii="Times New Roman" w:hAnsi="Times New Roman" w:cs="Times New Roman"/>
          <w:color w:val="30373B"/>
          <w:sz w:val="28"/>
          <w:szCs w:val="28"/>
        </w:rPr>
        <w:t> </w:t>
      </w:r>
    </w:p>
    <w:p w:rsidR="00633390" w:rsidRDefault="00633390" w:rsidP="009B420C">
      <w:pPr>
        <w:pStyle w:val="a6"/>
        <w:spacing w:line="360" w:lineRule="auto"/>
        <w:jc w:val="both"/>
        <w:rPr>
          <w:rFonts w:ascii="Times New Roman" w:hAnsi="Times New Roman" w:cs="Times New Roman"/>
          <w:sz w:val="28"/>
          <w:szCs w:val="28"/>
        </w:rPr>
      </w:pPr>
    </w:p>
    <w:p w:rsidR="00633390" w:rsidRDefault="00633390" w:rsidP="009B420C">
      <w:pPr>
        <w:pStyle w:val="a6"/>
        <w:spacing w:line="360" w:lineRule="auto"/>
        <w:jc w:val="both"/>
        <w:rPr>
          <w:rFonts w:ascii="Times New Roman" w:hAnsi="Times New Roman" w:cs="Times New Roman"/>
          <w:sz w:val="28"/>
          <w:szCs w:val="28"/>
        </w:rPr>
      </w:pPr>
    </w:p>
    <w:p w:rsidR="001A692E" w:rsidRDefault="001A692E" w:rsidP="009B420C">
      <w:pPr>
        <w:pStyle w:val="a6"/>
        <w:spacing w:line="360" w:lineRule="auto"/>
        <w:jc w:val="both"/>
        <w:rPr>
          <w:rFonts w:ascii="Times New Roman" w:hAnsi="Times New Roman" w:cs="Times New Roman"/>
          <w:sz w:val="28"/>
          <w:szCs w:val="28"/>
        </w:rPr>
      </w:pPr>
    </w:p>
    <w:p w:rsidR="007C47ED" w:rsidRDefault="007C47ED" w:rsidP="009B420C">
      <w:pPr>
        <w:pStyle w:val="a6"/>
        <w:spacing w:line="360" w:lineRule="auto"/>
        <w:jc w:val="both"/>
        <w:rPr>
          <w:rFonts w:ascii="Times New Roman" w:hAnsi="Times New Roman" w:cs="Times New Roman"/>
          <w:sz w:val="28"/>
          <w:szCs w:val="28"/>
        </w:rPr>
      </w:pPr>
      <w:bookmarkStart w:id="0" w:name="_GoBack"/>
      <w:bookmarkEnd w:id="0"/>
    </w:p>
    <w:p w:rsidR="001A692E" w:rsidRDefault="001A692E" w:rsidP="009B420C">
      <w:pPr>
        <w:pStyle w:val="a6"/>
        <w:spacing w:line="360" w:lineRule="auto"/>
        <w:jc w:val="both"/>
        <w:rPr>
          <w:rFonts w:ascii="Times New Roman" w:hAnsi="Times New Roman" w:cs="Times New Roman"/>
          <w:sz w:val="28"/>
          <w:szCs w:val="28"/>
        </w:rPr>
      </w:pPr>
    </w:p>
    <w:p w:rsidR="00633390" w:rsidRDefault="00633390" w:rsidP="00633390">
      <w:pPr>
        <w:pStyle w:val="a6"/>
        <w:jc w:val="both"/>
        <w:rPr>
          <w:rFonts w:ascii="Times New Roman" w:hAnsi="Times New Roman" w:cs="Times New Roman"/>
          <w:sz w:val="28"/>
          <w:szCs w:val="28"/>
        </w:rPr>
      </w:pPr>
    </w:p>
    <w:p w:rsidR="00695A32" w:rsidRDefault="00695A32" w:rsidP="00633390">
      <w:pPr>
        <w:pStyle w:val="a6"/>
        <w:jc w:val="both"/>
        <w:rPr>
          <w:rStyle w:val="apple-converted-space"/>
          <w:rFonts w:ascii="Times New Roman" w:hAnsi="Times New Roman" w:cs="Times New Roman"/>
          <w:color w:val="30373B"/>
          <w:sz w:val="28"/>
          <w:szCs w:val="28"/>
        </w:rPr>
      </w:pPr>
    </w:p>
    <w:p w:rsidR="00695A32" w:rsidRDefault="00695A32" w:rsidP="00695A32">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rsidR="00695A32" w:rsidRDefault="00695A32" w:rsidP="00695A32">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Речь выполняет многообразные функции в жизни ребенка. Основной и первоначальной является коммуникативная функция — назначение речи, как средством общения. Целью общения может быть, как поддержание социальных контактов, так и обмен информацией. Все эти аспекты коммуникативной функции речи представлены в поведении дошкольника и активно им осваиваются. Именно формирование функций речи побуждает ребенка к овладению языком, его фонетикой, лексикой, грамматическим строем, к освоению диалогической речи. </w:t>
      </w:r>
    </w:p>
    <w:p w:rsidR="00695A32" w:rsidRDefault="00695A32" w:rsidP="00695A32">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развития диалогической речи детей остается одной из </w:t>
      </w:r>
      <w:r>
        <w:rPr>
          <w:rFonts w:ascii="Times New Roman CYR" w:hAnsi="Times New Roman CYR" w:cs="Times New Roman CYR"/>
          <w:b/>
          <w:bCs/>
          <w:sz w:val="28"/>
          <w:szCs w:val="28"/>
        </w:rPr>
        <w:t>актуальных</w:t>
      </w:r>
      <w:r>
        <w:rPr>
          <w:rFonts w:ascii="Times New Roman CYR" w:hAnsi="Times New Roman CYR" w:cs="Times New Roman CYR"/>
          <w:sz w:val="28"/>
          <w:szCs w:val="28"/>
        </w:rPr>
        <w:t xml:space="preserve"> в теории и практике дошкольного обучения и воспитания, поскольку речь, являясь средством общения и орудием мышления, возникает и развивается в процессе общения.</w:t>
      </w:r>
    </w:p>
    <w:p w:rsidR="00695A32" w:rsidRPr="00633390" w:rsidRDefault="00695A32" w:rsidP="009739E6">
      <w:pPr>
        <w:pStyle w:val="a6"/>
        <w:spacing w:line="276"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Постоянно, находясь в игровой среде, дети, общаясь друг с другом, совместно решают поставленные речевые задачи. И одним из средств формирования речи у детей дошкольного возраста является сюжетно-ролевая игра.</w:t>
      </w:r>
    </w:p>
    <w:p w:rsidR="00695A32" w:rsidRPr="00633390" w:rsidRDefault="00695A32" w:rsidP="009739E6">
      <w:pPr>
        <w:pStyle w:val="a6"/>
        <w:spacing w:line="276"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Диалогическая речь старшего дошкольника приобретает функции установления социальных контактов и планирования, реализация которых обеспечивается монологической контекстной речью и формой внутренней речи. Важным направлением развития диалогической речи старших дошкольников является превращение ее в орудие мышления. Поэтому проблема речевого развития детей является актуальной.</w:t>
      </w:r>
    </w:p>
    <w:p w:rsidR="00695A32" w:rsidRPr="00633390" w:rsidRDefault="00695A32" w:rsidP="009739E6">
      <w:pPr>
        <w:pStyle w:val="a6"/>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Объект</w:t>
      </w:r>
      <w:r w:rsidRPr="00633390">
        <w:rPr>
          <w:rFonts w:ascii="Times New Roman" w:hAnsi="Times New Roman" w:cs="Times New Roman"/>
          <w:sz w:val="28"/>
          <w:szCs w:val="28"/>
        </w:rPr>
        <w:t xml:space="preserve"> - процесс развития диалогической речи детей старшего дошкольного возраста.</w:t>
      </w:r>
    </w:p>
    <w:p w:rsidR="00695A32" w:rsidRPr="00633390" w:rsidRDefault="00695A32" w:rsidP="009739E6">
      <w:pPr>
        <w:pStyle w:val="a6"/>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Предмет </w:t>
      </w:r>
      <w:r w:rsidRPr="00633390">
        <w:rPr>
          <w:rFonts w:ascii="Times New Roman" w:hAnsi="Times New Roman" w:cs="Times New Roman"/>
          <w:sz w:val="28"/>
          <w:szCs w:val="28"/>
        </w:rPr>
        <w:t xml:space="preserve"> </w:t>
      </w:r>
      <w:r>
        <w:rPr>
          <w:rFonts w:ascii="Times New Roman" w:hAnsi="Times New Roman" w:cs="Times New Roman"/>
          <w:sz w:val="28"/>
          <w:szCs w:val="28"/>
        </w:rPr>
        <w:t>–</w:t>
      </w:r>
      <w:r w:rsidRPr="00633390">
        <w:rPr>
          <w:rFonts w:ascii="Times New Roman" w:hAnsi="Times New Roman" w:cs="Times New Roman"/>
          <w:sz w:val="28"/>
          <w:szCs w:val="28"/>
        </w:rPr>
        <w:t xml:space="preserve"> </w:t>
      </w:r>
      <w:r>
        <w:rPr>
          <w:rFonts w:ascii="Times New Roman" w:hAnsi="Times New Roman" w:cs="Times New Roman"/>
          <w:sz w:val="28"/>
          <w:szCs w:val="28"/>
        </w:rPr>
        <w:t xml:space="preserve">влияние </w:t>
      </w:r>
      <w:proofErr w:type="gramStart"/>
      <w:r>
        <w:rPr>
          <w:rFonts w:ascii="Times New Roman" w:hAnsi="Times New Roman" w:cs="Times New Roman"/>
          <w:sz w:val="28"/>
          <w:szCs w:val="28"/>
        </w:rPr>
        <w:t>сюжетно-ролевая</w:t>
      </w:r>
      <w:proofErr w:type="gramEnd"/>
      <w:r>
        <w:rPr>
          <w:rFonts w:ascii="Times New Roman" w:hAnsi="Times New Roman" w:cs="Times New Roman"/>
          <w:sz w:val="28"/>
          <w:szCs w:val="28"/>
        </w:rPr>
        <w:t xml:space="preserve"> игры на развитие</w:t>
      </w:r>
      <w:r w:rsidRPr="00633390">
        <w:rPr>
          <w:rFonts w:ascii="Times New Roman" w:hAnsi="Times New Roman" w:cs="Times New Roman"/>
          <w:sz w:val="28"/>
          <w:szCs w:val="28"/>
        </w:rPr>
        <w:t xml:space="preserve"> диалогической речи детей старшего дошкольного возраста.</w:t>
      </w:r>
    </w:p>
    <w:p w:rsidR="00695A32" w:rsidRPr="00633390" w:rsidRDefault="00695A32" w:rsidP="009739E6">
      <w:pPr>
        <w:pStyle w:val="a6"/>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Цель:</w:t>
      </w:r>
      <w:r w:rsidRPr="00633390">
        <w:rPr>
          <w:rFonts w:ascii="Times New Roman" w:hAnsi="Times New Roman" w:cs="Times New Roman"/>
          <w:sz w:val="28"/>
          <w:szCs w:val="28"/>
        </w:rPr>
        <w:t xml:space="preserve"> </w:t>
      </w:r>
      <w:r>
        <w:rPr>
          <w:rFonts w:ascii="Times New Roman" w:hAnsi="Times New Roman" w:cs="Times New Roman"/>
          <w:sz w:val="28"/>
          <w:szCs w:val="28"/>
        </w:rPr>
        <w:t xml:space="preserve">изучить </w:t>
      </w:r>
      <w:r w:rsidRPr="00633390">
        <w:rPr>
          <w:rFonts w:ascii="Times New Roman" w:hAnsi="Times New Roman" w:cs="Times New Roman"/>
          <w:sz w:val="28"/>
          <w:szCs w:val="28"/>
        </w:rPr>
        <w:t xml:space="preserve">эффективность сюжетно-ролевых игр как средства развития </w:t>
      </w:r>
      <w:r>
        <w:rPr>
          <w:rFonts w:ascii="Times New Roman" w:hAnsi="Times New Roman" w:cs="Times New Roman"/>
          <w:sz w:val="28"/>
          <w:szCs w:val="28"/>
        </w:rPr>
        <w:t xml:space="preserve">монологической </w:t>
      </w:r>
      <w:r w:rsidRPr="00633390">
        <w:rPr>
          <w:rFonts w:ascii="Times New Roman" w:hAnsi="Times New Roman" w:cs="Times New Roman"/>
          <w:sz w:val="28"/>
          <w:szCs w:val="28"/>
        </w:rPr>
        <w:t>речи детей старшего дошкольного возраста.</w:t>
      </w:r>
    </w:p>
    <w:p w:rsidR="00695A32" w:rsidRPr="00695A32" w:rsidRDefault="00695A32" w:rsidP="009739E6">
      <w:pPr>
        <w:pStyle w:val="a6"/>
        <w:spacing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Задачи</w:t>
      </w:r>
      <w:r w:rsidRPr="00695A32">
        <w:rPr>
          <w:rFonts w:ascii="Times New Roman" w:hAnsi="Times New Roman" w:cs="Times New Roman"/>
          <w:b/>
          <w:sz w:val="28"/>
          <w:szCs w:val="28"/>
        </w:rPr>
        <w:t>:</w:t>
      </w:r>
    </w:p>
    <w:p w:rsidR="00695A32" w:rsidRPr="00633390" w:rsidRDefault="00695A32" w:rsidP="00E93C7D">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1.Изучить особенности </w:t>
      </w:r>
      <w:r w:rsidRPr="00633390">
        <w:rPr>
          <w:rFonts w:ascii="Times New Roman" w:hAnsi="Times New Roman" w:cs="Times New Roman"/>
          <w:sz w:val="28"/>
          <w:szCs w:val="28"/>
        </w:rPr>
        <w:t>развития диалогической речи дете</w:t>
      </w:r>
      <w:r>
        <w:rPr>
          <w:rFonts w:ascii="Times New Roman" w:hAnsi="Times New Roman" w:cs="Times New Roman"/>
          <w:sz w:val="28"/>
          <w:szCs w:val="28"/>
        </w:rPr>
        <w:t>й старшего дошкольного возраста.</w:t>
      </w:r>
    </w:p>
    <w:p w:rsidR="00695A32" w:rsidRPr="00633390" w:rsidRDefault="00695A32" w:rsidP="00E93C7D">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2.Изучить </w:t>
      </w:r>
      <w:r w:rsidRPr="00633390">
        <w:rPr>
          <w:rFonts w:ascii="Times New Roman" w:hAnsi="Times New Roman" w:cs="Times New Roman"/>
          <w:sz w:val="28"/>
          <w:szCs w:val="28"/>
        </w:rPr>
        <w:t xml:space="preserve"> </w:t>
      </w:r>
      <w:r>
        <w:rPr>
          <w:rFonts w:ascii="Times New Roman" w:hAnsi="Times New Roman" w:cs="Times New Roman"/>
          <w:sz w:val="28"/>
          <w:szCs w:val="28"/>
        </w:rPr>
        <w:t xml:space="preserve">сюжетно-ролевую  игру, как фактор речевого развития </w:t>
      </w:r>
      <w:r w:rsidRPr="00633390">
        <w:rPr>
          <w:rFonts w:ascii="Times New Roman" w:hAnsi="Times New Roman" w:cs="Times New Roman"/>
          <w:sz w:val="28"/>
          <w:szCs w:val="28"/>
        </w:rPr>
        <w:t xml:space="preserve"> дете</w:t>
      </w:r>
      <w:r>
        <w:rPr>
          <w:rFonts w:ascii="Times New Roman" w:hAnsi="Times New Roman" w:cs="Times New Roman"/>
          <w:sz w:val="28"/>
          <w:szCs w:val="28"/>
        </w:rPr>
        <w:t>й старшего дошкольного возраста.</w:t>
      </w:r>
    </w:p>
    <w:p w:rsidR="00695A32" w:rsidRDefault="00695A32" w:rsidP="00E93C7D">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3.Проанализтировать динамику развития диалогической речи 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старшей группы, в результате применения  в работе специально организованной сюжетно-ролевой игры.</w:t>
      </w:r>
    </w:p>
    <w:p w:rsidR="00695A32" w:rsidRPr="00B56812" w:rsidRDefault="00695A32" w:rsidP="00695A32">
      <w:pPr>
        <w:widowControl w:val="0"/>
        <w:autoSpaceDE w:val="0"/>
        <w:autoSpaceDN w:val="0"/>
        <w:adjustRightInd w:val="0"/>
        <w:spacing w:after="0" w:line="360" w:lineRule="auto"/>
        <w:ind w:firstLine="720"/>
        <w:jc w:val="both"/>
        <w:rPr>
          <w:rFonts w:ascii="Times New Roman" w:hAnsi="Times New Roman"/>
          <w:sz w:val="28"/>
          <w:szCs w:val="28"/>
        </w:rPr>
      </w:pPr>
      <w:r w:rsidRPr="00B56812">
        <w:rPr>
          <w:rFonts w:ascii="Times New Roman" w:hAnsi="Times New Roman"/>
          <w:sz w:val="28"/>
          <w:szCs w:val="28"/>
        </w:rPr>
        <w:t>Работа состоит из введения, двух глав, заключения, списка использованной литературы, приложений.</w:t>
      </w:r>
    </w:p>
    <w:p w:rsidR="00695A32" w:rsidRDefault="00695A32" w:rsidP="00633390">
      <w:pPr>
        <w:pStyle w:val="a6"/>
        <w:jc w:val="both"/>
        <w:rPr>
          <w:rStyle w:val="apple-converted-space"/>
          <w:rFonts w:ascii="Times New Roman" w:hAnsi="Times New Roman" w:cs="Times New Roman"/>
          <w:color w:val="30373B"/>
          <w:sz w:val="28"/>
          <w:szCs w:val="28"/>
        </w:rPr>
      </w:pPr>
    </w:p>
    <w:p w:rsidR="00633390" w:rsidRDefault="00633390" w:rsidP="00633390">
      <w:pPr>
        <w:pStyle w:val="a6"/>
        <w:jc w:val="both"/>
        <w:rPr>
          <w:rStyle w:val="apple-converted-space"/>
          <w:rFonts w:ascii="Times New Roman" w:hAnsi="Times New Roman" w:cs="Times New Roman"/>
          <w:color w:val="30373B"/>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9739E6" w:rsidRDefault="009739E6"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CF260F" w:rsidP="00633390">
      <w:pPr>
        <w:pStyle w:val="a6"/>
        <w:jc w:val="both"/>
        <w:rPr>
          <w:rFonts w:ascii="Times New Roman" w:hAnsi="Times New Roman" w:cs="Times New Roman"/>
          <w:sz w:val="28"/>
          <w:szCs w:val="28"/>
        </w:rPr>
      </w:pPr>
    </w:p>
    <w:p w:rsidR="00CF260F" w:rsidRDefault="00695A32" w:rsidP="00633390">
      <w:pPr>
        <w:pStyle w:val="a6"/>
        <w:jc w:val="both"/>
        <w:rPr>
          <w:rFonts w:ascii="Times New Roman" w:hAnsi="Times New Roman" w:cs="Times New Roman"/>
          <w:sz w:val="28"/>
          <w:szCs w:val="28"/>
        </w:rPr>
      </w:pPr>
      <w:r w:rsidRPr="00016E45">
        <w:rPr>
          <w:rFonts w:ascii="Times New Roman" w:hAnsi="Times New Roman"/>
          <w:b/>
          <w:bCs/>
          <w:sz w:val="28"/>
          <w:szCs w:val="28"/>
        </w:rPr>
        <w:lastRenderedPageBreak/>
        <w:t>Глава 1.</w:t>
      </w:r>
      <w:r>
        <w:rPr>
          <w:rFonts w:ascii="Times New Roman" w:hAnsi="Times New Roman"/>
          <w:b/>
          <w:bCs/>
          <w:sz w:val="28"/>
          <w:szCs w:val="28"/>
        </w:rPr>
        <w:t xml:space="preserve"> </w:t>
      </w:r>
      <w:r w:rsidRPr="00016E45">
        <w:rPr>
          <w:rFonts w:ascii="Times New Roman" w:hAnsi="Times New Roman"/>
          <w:b/>
          <w:bCs/>
          <w:sz w:val="28"/>
          <w:szCs w:val="28"/>
        </w:rPr>
        <w:t xml:space="preserve">Теоретические основы </w:t>
      </w:r>
      <w:r>
        <w:rPr>
          <w:rFonts w:ascii="Times New Roman" w:hAnsi="Times New Roman"/>
          <w:b/>
          <w:bCs/>
          <w:sz w:val="28"/>
          <w:szCs w:val="28"/>
        </w:rPr>
        <w:t xml:space="preserve">сюжетно-ролевой игры, как фактор формирования </w:t>
      </w:r>
      <w:r w:rsidRPr="00016E45">
        <w:rPr>
          <w:rFonts w:ascii="Times New Roman" w:hAnsi="Times New Roman"/>
          <w:b/>
          <w:bCs/>
          <w:sz w:val="28"/>
          <w:szCs w:val="28"/>
        </w:rPr>
        <w:t>диалогической речи детей старшего дошкольного возраста</w:t>
      </w:r>
    </w:p>
    <w:p w:rsidR="00CF260F" w:rsidRDefault="00CF260F"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Pr="00C26F5A" w:rsidRDefault="00E93C7D" w:rsidP="00E93C7D">
      <w:pPr>
        <w:widowControl w:val="0"/>
        <w:autoSpaceDE w:val="0"/>
        <w:autoSpaceDN w:val="0"/>
        <w:adjustRightInd w:val="0"/>
        <w:spacing w:line="360" w:lineRule="auto"/>
        <w:jc w:val="center"/>
        <w:rPr>
          <w:rFonts w:ascii="Times New Roman" w:hAnsi="Times New Roman"/>
          <w:b/>
          <w:bCs/>
          <w:sz w:val="28"/>
          <w:szCs w:val="28"/>
        </w:rPr>
      </w:pPr>
      <w:r>
        <w:rPr>
          <w:rFonts w:ascii="Times New Roman" w:hAnsi="Times New Roman"/>
          <w:b/>
          <w:bCs/>
          <w:sz w:val="28"/>
          <w:szCs w:val="28"/>
        </w:rPr>
        <w:t>1.1</w:t>
      </w:r>
      <w:r w:rsidRPr="00C26F5A">
        <w:rPr>
          <w:rFonts w:ascii="Times New Roman" w:hAnsi="Times New Roman"/>
          <w:b/>
          <w:bCs/>
          <w:sz w:val="28"/>
          <w:szCs w:val="28"/>
        </w:rPr>
        <w:t xml:space="preserve"> Особенности диалогической речи детей старшего дошкольного   возраста </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В старшем дошкольном возрасте отмечаются значительные успехи в умственном и речевом развитии. Дети начинают выделять и называть наиболее существенные признаки и качества предметов, устанавливать простейшие связи и точно отражать их в речи. Речь его становится разнообразней, точнее и богаче по содержанию. Возрастает устойчивость внимания к речи окружающих [</w:t>
      </w:r>
      <w:r>
        <w:rPr>
          <w:rFonts w:ascii="Times New Roman" w:hAnsi="Times New Roman"/>
          <w:sz w:val="28"/>
          <w:szCs w:val="28"/>
        </w:rPr>
        <w:t>14</w:t>
      </w:r>
      <w:r w:rsidRPr="00C26F5A">
        <w:rPr>
          <w:rFonts w:ascii="Times New Roman" w:hAnsi="Times New Roman"/>
          <w:sz w:val="28"/>
          <w:szCs w:val="28"/>
        </w:rPr>
        <w:t>, с.140].</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proofErr w:type="gramStart"/>
      <w:r w:rsidRPr="00C26F5A">
        <w:rPr>
          <w:rFonts w:ascii="Times New Roman" w:hAnsi="Times New Roman"/>
          <w:sz w:val="28"/>
          <w:szCs w:val="28"/>
        </w:rPr>
        <w:t xml:space="preserve">Все шире ребенок использует наречия, личные местоимения (последние часто выступают в роли подлежащих), сложные предлоги (из-под, около и др.), появляются собирательные существительные (посуда, одежда, мебель, овощи, фрукты), однако их ребенок употребляет еще очень редко. </w:t>
      </w:r>
      <w:proofErr w:type="gramEnd"/>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В старшем дошкольном возрасте дети испытывают насущную потребность делиться своими впечатлениями на темы из личного опыта, охотно откликаются на предложение рассказать о своих встречах в природе, любимых игрушках. У них не хватает терпения выслушать собеседника, все начинают говорить одновременно. В диалоге со сверстником дети получают опыт равенства в общении; учатся контролировать друг друга и себя; учатся говорить более понятно, связно, задавать вопросы, отвечать, рассуждать [</w:t>
      </w:r>
      <w:r>
        <w:rPr>
          <w:rFonts w:ascii="Times New Roman" w:hAnsi="Times New Roman"/>
          <w:sz w:val="28"/>
          <w:szCs w:val="28"/>
        </w:rPr>
        <w:t>6</w:t>
      </w:r>
      <w:r w:rsidRPr="00C26F5A">
        <w:rPr>
          <w:rFonts w:ascii="Times New Roman" w:hAnsi="Times New Roman"/>
          <w:sz w:val="28"/>
          <w:szCs w:val="28"/>
        </w:rPr>
        <w:t xml:space="preserve">, с.272]. </w:t>
      </w:r>
      <w:r w:rsidRPr="00C26F5A">
        <w:rPr>
          <w:rFonts w:ascii="Times New Roman" w:hAnsi="Times New Roman"/>
          <w:sz w:val="28"/>
          <w:szCs w:val="28"/>
        </w:rPr>
        <w:tab/>
        <w:t xml:space="preserve">Дети нуждаются в помощи взрослого в процессе освоения диалогического общения со сверстниками. Чтобы дети могли содержательно общаться друг с другом, необходимы определенные условия для их совместной деятельности, для взаимодействия в играх, в повседневной жизни. Прежде всего, для общения детей необходимы материальные условия, т.е. развивающая среда. Диалог является естественной средой развития </w:t>
      </w:r>
      <w:r w:rsidRPr="00C26F5A">
        <w:rPr>
          <w:rFonts w:ascii="Times New Roman" w:hAnsi="Times New Roman"/>
          <w:sz w:val="28"/>
          <w:szCs w:val="28"/>
        </w:rPr>
        <w:lastRenderedPageBreak/>
        <w:t xml:space="preserve">личности. Отсутствие или дефицит диалогического общения ведет </w:t>
      </w:r>
      <w:proofErr w:type="spellStart"/>
      <w:r w:rsidRPr="00C26F5A">
        <w:rPr>
          <w:rFonts w:ascii="Times New Roman" w:hAnsi="Times New Roman"/>
          <w:sz w:val="28"/>
          <w:szCs w:val="28"/>
        </w:rPr>
        <w:t>кразличного</w:t>
      </w:r>
      <w:proofErr w:type="spellEnd"/>
      <w:r w:rsidRPr="00C26F5A">
        <w:rPr>
          <w:rFonts w:ascii="Times New Roman" w:hAnsi="Times New Roman"/>
          <w:sz w:val="28"/>
          <w:szCs w:val="28"/>
        </w:rPr>
        <w:t xml:space="preserve"> рода искажениям личностного развития, росту проблем взаимодействия с окружающими людьми, появлению серьезных сложностей в умении адаптироваться в меняющихся жизненных ситуациях. Известно, что проблемы межличностного (диалогического) общения для ребенка начинаются в основном в семье. Нежелание общаться (из-за нехватки времени, усталости родителей), неумение общаться (родители не знают, о чем разговаривать с ребенком, как строить диалогическое общение с ним) отрицательно влияет на деятельность и душевное самочувствие малыша.     Развитие диалога - это двусторонний процесс, когда собеседники общаются на равных, с взаимным пониманием и уважением друг к другу, даже если один из них - ребенок. Дети не умеют использовать доступные вербальные и невербальные средства, не владеют способами построения диалога, не устанавливают взаимодействия друг с другом в ходе диалога, т.е. не умеют слышать, слушать друг друга, инициативно высказываться[</w:t>
      </w:r>
      <w:r>
        <w:rPr>
          <w:rFonts w:ascii="Times New Roman" w:hAnsi="Times New Roman"/>
          <w:sz w:val="28"/>
          <w:szCs w:val="28"/>
        </w:rPr>
        <w:t>1</w:t>
      </w:r>
      <w:r w:rsidRPr="00C26F5A">
        <w:rPr>
          <w:rFonts w:ascii="Times New Roman" w:hAnsi="Times New Roman"/>
          <w:sz w:val="28"/>
          <w:szCs w:val="28"/>
        </w:rPr>
        <w:t>7</w:t>
      </w:r>
      <w:r>
        <w:rPr>
          <w:rFonts w:ascii="Times New Roman" w:hAnsi="Times New Roman"/>
          <w:sz w:val="28"/>
          <w:szCs w:val="28"/>
        </w:rPr>
        <w:t>, с.140]</w:t>
      </w:r>
      <w:r w:rsidRPr="00C26F5A">
        <w:rPr>
          <w:rFonts w:ascii="Times New Roman" w:hAnsi="Times New Roman"/>
          <w:sz w:val="28"/>
          <w:szCs w:val="28"/>
        </w:rPr>
        <w:t>.</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 xml:space="preserve">В старшем дошкольном возрасте дети учатся отвечать как в краткой, так и в распространенной форме, не отклоняясь от содержания вопроса. Постепенно приобщаются к участию в коллективных беседах, где требуется отвечать только тогда, когда спрашивает воспитатель, слушать высказывания товарищей. </w:t>
      </w:r>
      <w:proofErr w:type="gramStart"/>
      <w:r w:rsidRPr="00C26F5A">
        <w:rPr>
          <w:rFonts w:ascii="Times New Roman" w:hAnsi="Times New Roman"/>
          <w:sz w:val="28"/>
          <w:szCs w:val="28"/>
        </w:rPr>
        <w:t>Продолжается воспитание культуры общения: формирование умений приветствовать родных, знакомых, товарищей по группе, с использованием синонимических формул этикета (Здравствуйте!</w:t>
      </w:r>
      <w:proofErr w:type="gramEnd"/>
      <w:r w:rsidRPr="00C26F5A">
        <w:rPr>
          <w:rFonts w:ascii="Times New Roman" w:hAnsi="Times New Roman"/>
          <w:sz w:val="28"/>
          <w:szCs w:val="28"/>
        </w:rPr>
        <w:t xml:space="preserve"> </w:t>
      </w:r>
      <w:proofErr w:type="gramStart"/>
      <w:r w:rsidRPr="00C26F5A">
        <w:rPr>
          <w:rFonts w:ascii="Times New Roman" w:hAnsi="Times New Roman"/>
          <w:sz w:val="28"/>
          <w:szCs w:val="28"/>
        </w:rPr>
        <w:t>Доброе утро!), отвечать по телефону, не вмешиваться в разговор взрослых, вступать в разговор с незнакомыми людьми, встречать гостя, общаться с ним [</w:t>
      </w:r>
      <w:r>
        <w:rPr>
          <w:rFonts w:ascii="Times New Roman" w:hAnsi="Times New Roman"/>
          <w:sz w:val="28"/>
          <w:szCs w:val="28"/>
        </w:rPr>
        <w:t>14</w:t>
      </w:r>
      <w:r w:rsidRPr="00C26F5A">
        <w:rPr>
          <w:rFonts w:ascii="Times New Roman" w:hAnsi="Times New Roman"/>
          <w:sz w:val="28"/>
          <w:szCs w:val="28"/>
        </w:rPr>
        <w:t>, с. 140].</w:t>
      </w:r>
      <w:proofErr w:type="gramEnd"/>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С детьми старшего возраста педагог является активным участником и организатором общения: разъясняет правила и содержание игры, называет и объясняет смысл новых слов; предлагает ребенку рассказать о своих новостях другим детям.</w:t>
      </w:r>
    </w:p>
    <w:p w:rsidR="00E93C7D" w:rsidRPr="00C26F5A" w:rsidRDefault="00E93C7D" w:rsidP="00E93C7D">
      <w:pPr>
        <w:pStyle w:val="a6"/>
        <w:spacing w:line="360" w:lineRule="auto"/>
        <w:ind w:firstLine="720"/>
        <w:jc w:val="both"/>
        <w:rPr>
          <w:rFonts w:ascii="Times New Roman" w:hAnsi="Times New Roman"/>
          <w:sz w:val="28"/>
          <w:szCs w:val="28"/>
        </w:rPr>
      </w:pPr>
      <w:r w:rsidRPr="00C26F5A">
        <w:rPr>
          <w:rFonts w:ascii="Times New Roman" w:hAnsi="Times New Roman"/>
          <w:sz w:val="28"/>
          <w:szCs w:val="28"/>
        </w:rPr>
        <w:lastRenderedPageBreak/>
        <w:t>Основная цель развития диалогической речи у детей старшего дошкольного возраста – научить их пользоваться диалогом как формой общения. Для этого недопустимо сводить задачи обучения диалогу лишь к освоению вопросно-ответной формы. Можно выделить несколько групп диалогических умений:</w:t>
      </w:r>
    </w:p>
    <w:p w:rsidR="00E93C7D" w:rsidRPr="00C26F5A" w:rsidRDefault="00E93C7D" w:rsidP="00E93C7D">
      <w:pPr>
        <w:pStyle w:val="a6"/>
        <w:numPr>
          <w:ilvl w:val="0"/>
          <w:numId w:val="1"/>
        </w:numPr>
        <w:spacing w:line="360" w:lineRule="auto"/>
        <w:jc w:val="both"/>
        <w:rPr>
          <w:rFonts w:ascii="Times New Roman" w:hAnsi="Times New Roman"/>
          <w:sz w:val="28"/>
          <w:szCs w:val="28"/>
        </w:rPr>
      </w:pPr>
      <w:r w:rsidRPr="00C26F5A">
        <w:rPr>
          <w:rFonts w:ascii="Times New Roman" w:hAnsi="Times New Roman"/>
          <w:sz w:val="28"/>
          <w:szCs w:val="28"/>
        </w:rPr>
        <w:t>Собственно речевые умения:</w:t>
      </w:r>
    </w:p>
    <w:p w:rsidR="00E93C7D" w:rsidRPr="00C26F5A" w:rsidRDefault="00E93C7D" w:rsidP="00E93C7D">
      <w:pPr>
        <w:pStyle w:val="a6"/>
        <w:spacing w:line="360" w:lineRule="auto"/>
        <w:jc w:val="both"/>
        <w:rPr>
          <w:rFonts w:ascii="Times New Roman" w:hAnsi="Times New Roman"/>
          <w:sz w:val="28"/>
          <w:szCs w:val="28"/>
        </w:rPr>
      </w:pPr>
      <w:r w:rsidRPr="00C26F5A">
        <w:rPr>
          <w:rFonts w:ascii="Times New Roman" w:hAnsi="Times New Roman"/>
          <w:sz w:val="28"/>
          <w:szCs w:val="28"/>
        </w:rPr>
        <w:t>— вступать в общение (уметь и знать, когда и как можно начать разговор со знакомым и незнакомым человеком, занятым, разговаривающим с другими);</w:t>
      </w:r>
    </w:p>
    <w:p w:rsidR="00E93C7D" w:rsidRPr="00C26F5A" w:rsidRDefault="00E93C7D" w:rsidP="00E93C7D">
      <w:pPr>
        <w:pStyle w:val="a6"/>
        <w:spacing w:line="360" w:lineRule="auto"/>
        <w:jc w:val="both"/>
        <w:rPr>
          <w:rFonts w:ascii="Times New Roman" w:hAnsi="Times New Roman"/>
          <w:sz w:val="28"/>
          <w:szCs w:val="28"/>
        </w:rPr>
      </w:pPr>
      <w:proofErr w:type="gramStart"/>
      <w:r w:rsidRPr="00C26F5A">
        <w:rPr>
          <w:rFonts w:ascii="Times New Roman" w:hAnsi="Times New Roman"/>
          <w:sz w:val="28"/>
          <w:szCs w:val="28"/>
        </w:rPr>
        <w:t>— поддерживать и завершать общение (учитывать условия и ситуацию общения; слушать и слышать собеседника; проявлять инициативу в общении, переспрашивать; доказывать свою точку зрения; выражать отношение к предмету разговора — сравнивать, излагать свое мнение, приводить примеры, оценивать, соглашаться или возражать, спрашивать, отвечать; высказываться логично, связно;</w:t>
      </w:r>
      <w:proofErr w:type="gramEnd"/>
    </w:p>
    <w:p w:rsidR="00E93C7D" w:rsidRPr="00C26F5A" w:rsidRDefault="00E93C7D" w:rsidP="00E93C7D">
      <w:pPr>
        <w:pStyle w:val="a6"/>
        <w:spacing w:line="360" w:lineRule="auto"/>
        <w:jc w:val="both"/>
        <w:rPr>
          <w:rFonts w:ascii="Times New Roman" w:hAnsi="Times New Roman"/>
          <w:sz w:val="28"/>
          <w:szCs w:val="28"/>
        </w:rPr>
      </w:pPr>
      <w:r w:rsidRPr="00C26F5A">
        <w:rPr>
          <w:rFonts w:ascii="Times New Roman" w:hAnsi="Times New Roman"/>
          <w:sz w:val="28"/>
          <w:szCs w:val="28"/>
        </w:rPr>
        <w:t>— говорить выразительно в нормальном темпе, пользоваться интонацией диалога.</w:t>
      </w:r>
    </w:p>
    <w:p w:rsidR="00E93C7D" w:rsidRPr="00C26F5A" w:rsidRDefault="00E93C7D" w:rsidP="00E93C7D">
      <w:pPr>
        <w:pStyle w:val="a6"/>
        <w:spacing w:line="360" w:lineRule="auto"/>
        <w:ind w:firstLine="720"/>
        <w:jc w:val="both"/>
        <w:rPr>
          <w:rFonts w:ascii="Times New Roman" w:hAnsi="Times New Roman"/>
          <w:sz w:val="28"/>
          <w:szCs w:val="28"/>
        </w:rPr>
      </w:pPr>
      <w:r w:rsidRPr="00C26F5A">
        <w:rPr>
          <w:rFonts w:ascii="Times New Roman" w:hAnsi="Times New Roman"/>
          <w:sz w:val="28"/>
          <w:szCs w:val="28"/>
        </w:rPr>
        <w:t xml:space="preserve">2.  Умения речевого этикета. </w:t>
      </w:r>
      <w:proofErr w:type="gramStart"/>
      <w:r w:rsidRPr="00C26F5A">
        <w:rPr>
          <w:rFonts w:ascii="Times New Roman" w:hAnsi="Times New Roman"/>
          <w:sz w:val="28"/>
          <w:szCs w:val="28"/>
        </w:rPr>
        <w:t>В речевой этикет включаются: обращение, знакомство, приветствие, привлечение внимания, приглашение, просьба,</w:t>
      </w:r>
      <w:proofErr w:type="gramEnd"/>
    </w:p>
    <w:p w:rsidR="00E93C7D" w:rsidRPr="00C26F5A" w:rsidRDefault="00E93C7D" w:rsidP="00E93C7D">
      <w:pPr>
        <w:pStyle w:val="a6"/>
        <w:spacing w:line="360" w:lineRule="auto"/>
        <w:jc w:val="both"/>
        <w:rPr>
          <w:rFonts w:ascii="Times New Roman" w:hAnsi="Times New Roman"/>
          <w:sz w:val="28"/>
          <w:szCs w:val="28"/>
        </w:rPr>
      </w:pPr>
      <w:proofErr w:type="gramStart"/>
      <w:r w:rsidRPr="00C26F5A">
        <w:rPr>
          <w:rFonts w:ascii="Times New Roman" w:hAnsi="Times New Roman"/>
          <w:sz w:val="28"/>
          <w:szCs w:val="28"/>
        </w:rPr>
        <w:t>согласие и отказ, извинение, жалоба, сочувствие, неодобрение, поздравление, благодарность, прощание и др.</w:t>
      </w:r>
      <w:proofErr w:type="gramEnd"/>
    </w:p>
    <w:p w:rsidR="00E93C7D" w:rsidRPr="00C26F5A" w:rsidRDefault="00E93C7D" w:rsidP="00E93C7D">
      <w:pPr>
        <w:pStyle w:val="a6"/>
        <w:spacing w:line="360" w:lineRule="auto"/>
        <w:ind w:firstLine="720"/>
        <w:jc w:val="both"/>
        <w:rPr>
          <w:rFonts w:ascii="Times New Roman" w:hAnsi="Times New Roman"/>
          <w:sz w:val="28"/>
          <w:szCs w:val="28"/>
        </w:rPr>
      </w:pPr>
      <w:r w:rsidRPr="00C26F5A">
        <w:rPr>
          <w:rFonts w:ascii="Times New Roman" w:hAnsi="Times New Roman"/>
          <w:sz w:val="28"/>
          <w:szCs w:val="28"/>
        </w:rPr>
        <w:t>3.  Умение общаться в паре, группе из 3 — 5 человек, в коллективе.</w:t>
      </w:r>
    </w:p>
    <w:p w:rsidR="00E93C7D" w:rsidRPr="00C26F5A" w:rsidRDefault="00E93C7D" w:rsidP="00E93C7D">
      <w:pPr>
        <w:pStyle w:val="a6"/>
        <w:spacing w:line="360" w:lineRule="auto"/>
        <w:ind w:firstLine="720"/>
        <w:jc w:val="both"/>
        <w:rPr>
          <w:rFonts w:ascii="Times New Roman" w:hAnsi="Times New Roman"/>
          <w:sz w:val="28"/>
          <w:szCs w:val="28"/>
        </w:rPr>
      </w:pPr>
      <w:r w:rsidRPr="00C26F5A">
        <w:rPr>
          <w:rFonts w:ascii="Times New Roman" w:hAnsi="Times New Roman"/>
          <w:sz w:val="28"/>
          <w:szCs w:val="28"/>
        </w:rPr>
        <w:t>4.  Умение общаться для планирования совместных действий, достижения результатов и их обсуждения, участвовать в обсуждении определенной темы.</w:t>
      </w:r>
    </w:p>
    <w:p w:rsidR="00E93C7D" w:rsidRPr="00C26F5A" w:rsidRDefault="00E93C7D" w:rsidP="00E93C7D">
      <w:pPr>
        <w:pStyle w:val="a6"/>
        <w:spacing w:line="360" w:lineRule="auto"/>
        <w:ind w:firstLine="720"/>
        <w:jc w:val="both"/>
        <w:rPr>
          <w:rFonts w:ascii="Times New Roman" w:hAnsi="Times New Roman"/>
          <w:sz w:val="28"/>
          <w:szCs w:val="28"/>
        </w:rPr>
      </w:pPr>
      <w:r w:rsidRPr="00C26F5A">
        <w:rPr>
          <w:rFonts w:ascii="Times New Roman" w:hAnsi="Times New Roman"/>
          <w:sz w:val="28"/>
          <w:szCs w:val="28"/>
        </w:rPr>
        <w:t>5.  Неречевые (невербальные) умения — уместное использование мимики, жестов.</w:t>
      </w:r>
    </w:p>
    <w:p w:rsidR="00E93C7D" w:rsidRPr="00C26F5A" w:rsidRDefault="00E93C7D" w:rsidP="00E93C7D">
      <w:pPr>
        <w:pStyle w:val="a6"/>
        <w:spacing w:line="360" w:lineRule="auto"/>
        <w:ind w:firstLine="720"/>
        <w:jc w:val="both"/>
        <w:rPr>
          <w:rFonts w:ascii="Times New Roman" w:hAnsi="Times New Roman"/>
          <w:sz w:val="28"/>
          <w:szCs w:val="28"/>
        </w:rPr>
      </w:pPr>
      <w:r w:rsidRPr="00C26F5A">
        <w:rPr>
          <w:rFonts w:ascii="Times New Roman" w:hAnsi="Times New Roman"/>
          <w:sz w:val="28"/>
          <w:szCs w:val="28"/>
        </w:rPr>
        <w:t xml:space="preserve">Воспитатель больше внимания уделяет качеству ответов детей: учит отвечать как в краткой, так и в распространенной форме, не отклоняясь от содержания вопроса. Постепенно он приобщает детей к участию в </w:t>
      </w:r>
      <w:r w:rsidRPr="00C26F5A">
        <w:rPr>
          <w:rFonts w:ascii="Times New Roman" w:hAnsi="Times New Roman"/>
          <w:sz w:val="28"/>
          <w:szCs w:val="28"/>
        </w:rPr>
        <w:lastRenderedPageBreak/>
        <w:t>коллективных беседах, где требуется отвечать только тогда, когда спрашивает воспитатель, слушать высказывания товарищей.</w:t>
      </w:r>
    </w:p>
    <w:p w:rsidR="00E93C7D" w:rsidRPr="00C26F5A" w:rsidRDefault="00E93C7D" w:rsidP="00E93C7D">
      <w:pPr>
        <w:pStyle w:val="a6"/>
        <w:spacing w:line="360" w:lineRule="auto"/>
        <w:ind w:firstLine="708"/>
        <w:jc w:val="both"/>
        <w:rPr>
          <w:rFonts w:ascii="Times New Roman" w:hAnsi="Times New Roman"/>
          <w:sz w:val="28"/>
          <w:szCs w:val="28"/>
        </w:rPr>
      </w:pPr>
      <w:proofErr w:type="gramStart"/>
      <w:r w:rsidRPr="00C26F5A">
        <w:rPr>
          <w:rFonts w:ascii="Times New Roman" w:hAnsi="Times New Roman"/>
          <w:sz w:val="28"/>
          <w:szCs w:val="28"/>
        </w:rPr>
        <w:t>Продолжается воспитание культуры общения: формирование умений приветствовать родных, знакомых, товарищей по группе, с использованием синонимических формул этикета (Здравствуйте!</w:t>
      </w:r>
      <w:proofErr w:type="gramEnd"/>
      <w:r w:rsidRPr="00C26F5A">
        <w:rPr>
          <w:rFonts w:ascii="Times New Roman" w:hAnsi="Times New Roman"/>
          <w:sz w:val="28"/>
          <w:szCs w:val="28"/>
        </w:rPr>
        <w:t xml:space="preserve"> </w:t>
      </w:r>
      <w:proofErr w:type="gramStart"/>
      <w:r w:rsidRPr="00C26F5A">
        <w:rPr>
          <w:rFonts w:ascii="Times New Roman" w:hAnsi="Times New Roman"/>
          <w:sz w:val="28"/>
          <w:szCs w:val="28"/>
        </w:rPr>
        <w:t>Доброе утро!), отвечать по телефону, не вмешиваться в разговор взрослых, вступать в разговор с незнакомыми людьми, встречать гостя, общаться с ним.</w:t>
      </w:r>
      <w:proofErr w:type="gramEnd"/>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Многие исследователи выделили следующие особенности диалогической речи старших дошкольников: [</w:t>
      </w:r>
      <w:r>
        <w:rPr>
          <w:rFonts w:ascii="Times New Roman" w:hAnsi="Times New Roman"/>
          <w:sz w:val="28"/>
          <w:szCs w:val="28"/>
        </w:rPr>
        <w:t>34</w:t>
      </w:r>
      <w:r w:rsidRPr="00C26F5A">
        <w:rPr>
          <w:rFonts w:ascii="Times New Roman" w:hAnsi="Times New Roman"/>
          <w:sz w:val="28"/>
          <w:szCs w:val="28"/>
        </w:rPr>
        <w:t>, с.55]</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 xml:space="preserve"> </w:t>
      </w:r>
      <w:proofErr w:type="spellStart"/>
      <w:r w:rsidRPr="00C26F5A">
        <w:rPr>
          <w:rFonts w:ascii="Times New Roman" w:hAnsi="Times New Roman"/>
          <w:sz w:val="28"/>
          <w:szCs w:val="28"/>
        </w:rPr>
        <w:t>Н.Ф.Виноградова</w:t>
      </w:r>
      <w:proofErr w:type="spellEnd"/>
      <w:r w:rsidRPr="00C26F5A">
        <w:rPr>
          <w:rFonts w:ascii="Times New Roman" w:hAnsi="Times New Roman"/>
          <w:sz w:val="28"/>
          <w:szCs w:val="28"/>
        </w:rPr>
        <w:t>. К ним относит:</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  неумение правильно строить предложение;</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  неумение слушать собеседника;</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 неумение формулировать вопросы и отвечать в соответствии с содержанием вопроса;</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  неумение давать реплики;</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  частое отвлечение от поставленного вопроса;</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 xml:space="preserve">-  </w:t>
      </w:r>
      <w:proofErr w:type="spellStart"/>
      <w:r w:rsidRPr="00C26F5A">
        <w:rPr>
          <w:rFonts w:ascii="Times New Roman" w:hAnsi="Times New Roman"/>
          <w:sz w:val="28"/>
          <w:szCs w:val="28"/>
        </w:rPr>
        <w:t>невладение</w:t>
      </w:r>
      <w:proofErr w:type="spellEnd"/>
      <w:r w:rsidRPr="00C26F5A">
        <w:rPr>
          <w:rFonts w:ascii="Times New Roman" w:hAnsi="Times New Roman"/>
          <w:sz w:val="28"/>
          <w:szCs w:val="28"/>
        </w:rPr>
        <w:t xml:space="preserve"> таким способом усложнения предложения, как обращение редкое использование </w:t>
      </w:r>
      <w:proofErr w:type="gramStart"/>
      <w:r w:rsidRPr="00C26F5A">
        <w:rPr>
          <w:rFonts w:ascii="Times New Roman" w:hAnsi="Times New Roman"/>
          <w:sz w:val="28"/>
          <w:szCs w:val="28"/>
        </w:rPr>
        <w:t>реплик-предложения</w:t>
      </w:r>
      <w:proofErr w:type="gramEnd"/>
      <w:r w:rsidRPr="00C26F5A">
        <w:rPr>
          <w:rFonts w:ascii="Times New Roman" w:hAnsi="Times New Roman"/>
          <w:sz w:val="28"/>
          <w:szCs w:val="28"/>
        </w:rPr>
        <w:t>, реплик-согласий, реплик-дополнений.</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 xml:space="preserve">В исследовании </w:t>
      </w:r>
      <w:proofErr w:type="spellStart"/>
      <w:r w:rsidRPr="00C26F5A">
        <w:rPr>
          <w:rFonts w:ascii="Times New Roman" w:hAnsi="Times New Roman"/>
          <w:sz w:val="28"/>
          <w:szCs w:val="28"/>
        </w:rPr>
        <w:t>А.В.Чулковой</w:t>
      </w:r>
      <w:proofErr w:type="spellEnd"/>
      <w:r w:rsidRPr="00C26F5A">
        <w:rPr>
          <w:rFonts w:ascii="Times New Roman" w:hAnsi="Times New Roman"/>
          <w:sz w:val="28"/>
          <w:szCs w:val="28"/>
        </w:rPr>
        <w:t xml:space="preserve"> отмечается, что старшие дошкольники испытывают удовольствие от общения, придумывают диалоги более сложной структуры, включающие несколько </w:t>
      </w:r>
      <w:proofErr w:type="spellStart"/>
      <w:r w:rsidRPr="00C26F5A">
        <w:rPr>
          <w:rFonts w:ascii="Times New Roman" w:hAnsi="Times New Roman"/>
          <w:sz w:val="28"/>
          <w:szCs w:val="28"/>
        </w:rPr>
        <w:t>микротем</w:t>
      </w:r>
      <w:proofErr w:type="spellEnd"/>
      <w:r w:rsidRPr="00C26F5A">
        <w:rPr>
          <w:rFonts w:ascii="Times New Roman" w:hAnsi="Times New Roman"/>
          <w:sz w:val="28"/>
          <w:szCs w:val="28"/>
        </w:rPr>
        <w:t>. Однако их диалоги малосодержательны, дети пользуются разнообразными типами предложений, прямой речью.</w:t>
      </w:r>
    </w:p>
    <w:p w:rsidR="00E93C7D" w:rsidRPr="00C26F5A" w:rsidRDefault="00E93C7D" w:rsidP="00E93C7D">
      <w:pPr>
        <w:pStyle w:val="a6"/>
        <w:spacing w:line="360" w:lineRule="auto"/>
        <w:ind w:firstLine="720"/>
        <w:jc w:val="both"/>
        <w:rPr>
          <w:rFonts w:ascii="Times New Roman" w:hAnsi="Times New Roman"/>
          <w:sz w:val="28"/>
          <w:szCs w:val="28"/>
        </w:rPr>
      </w:pPr>
      <w:r w:rsidRPr="00C26F5A">
        <w:rPr>
          <w:rFonts w:ascii="Times New Roman" w:hAnsi="Times New Roman"/>
          <w:sz w:val="28"/>
          <w:szCs w:val="28"/>
        </w:rPr>
        <w:t xml:space="preserve">Таким образом, в старшем дошкольном возрасте, следует учить детей более точно отвечать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беседе, внимательно слушать собеседника, не перебивать его, не отвлекаться. </w:t>
      </w:r>
      <w:proofErr w:type="gramStart"/>
      <w:r w:rsidRPr="00C26F5A">
        <w:rPr>
          <w:rFonts w:ascii="Times New Roman" w:hAnsi="Times New Roman"/>
          <w:sz w:val="28"/>
          <w:szCs w:val="28"/>
        </w:rPr>
        <w:t xml:space="preserve">Особое внимание необходимо уделять умениям формулировать и задавать вопросы, в </w:t>
      </w:r>
      <w:r w:rsidRPr="00C26F5A">
        <w:rPr>
          <w:rFonts w:ascii="Times New Roman" w:hAnsi="Times New Roman"/>
          <w:sz w:val="28"/>
          <w:szCs w:val="28"/>
        </w:rPr>
        <w:lastRenderedPageBreak/>
        <w:t>соответствии с услышанным строить ответ, дополнять, исправлять собеседника, сопоставлять свою точку зрения с точкой зрения других людей.</w:t>
      </w:r>
      <w:proofErr w:type="gramEnd"/>
    </w:p>
    <w:p w:rsidR="00E93C7D" w:rsidRPr="00C26F5A" w:rsidRDefault="00E93C7D" w:rsidP="00E93C7D">
      <w:pPr>
        <w:pStyle w:val="a6"/>
        <w:spacing w:line="360" w:lineRule="auto"/>
        <w:ind w:firstLine="708"/>
        <w:jc w:val="both"/>
        <w:rPr>
          <w:rFonts w:ascii="Times New Roman" w:hAnsi="Times New Roman"/>
          <w:sz w:val="28"/>
          <w:szCs w:val="28"/>
        </w:rPr>
      </w:pPr>
      <w:r w:rsidRPr="00C26F5A">
        <w:rPr>
          <w:rFonts w:ascii="Times New Roman" w:hAnsi="Times New Roman"/>
          <w:sz w:val="28"/>
          <w:szCs w:val="28"/>
        </w:rPr>
        <w:t>Следует поощрять разговоры по поводу вещей, не находящихся в поле зрения ребенка, содержательное речевое общение детей по поводу игр, прочитанных книг, просмотренных кинофильмов.</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r w:rsidRPr="00C26F5A">
        <w:rPr>
          <w:rFonts w:ascii="Times New Roman" w:hAnsi="Times New Roman"/>
          <w:sz w:val="28"/>
          <w:szCs w:val="28"/>
        </w:rPr>
        <w:t>Диалог - сложная форма социального взаимодействия успешно овладение диалогической речью подразумевает целое направленное обучение, формирование определенных навыков построение диалога.</w:t>
      </w:r>
    </w:p>
    <w:p w:rsidR="00E93C7D" w:rsidRPr="00C26F5A"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p>
    <w:p w:rsidR="00E93C7D" w:rsidRPr="00832E2F" w:rsidRDefault="00E93C7D" w:rsidP="00E93C7D">
      <w:pPr>
        <w:widowControl w:val="0"/>
        <w:autoSpaceDE w:val="0"/>
        <w:autoSpaceDN w:val="0"/>
        <w:adjustRightInd w:val="0"/>
        <w:spacing w:after="0" w:line="360" w:lineRule="auto"/>
        <w:ind w:firstLine="708"/>
        <w:jc w:val="both"/>
        <w:rPr>
          <w:rFonts w:ascii="Times New Roman" w:hAnsi="Times New Roman"/>
          <w:sz w:val="28"/>
          <w:szCs w:val="28"/>
        </w:rPr>
      </w:pPr>
    </w:p>
    <w:p w:rsidR="00E93C7D" w:rsidRDefault="00E93C7D" w:rsidP="00E93C7D">
      <w:pPr>
        <w:widowControl w:val="0"/>
        <w:autoSpaceDE w:val="0"/>
        <w:autoSpaceDN w:val="0"/>
        <w:adjustRightInd w:val="0"/>
        <w:spacing w:after="0" w:line="360" w:lineRule="auto"/>
        <w:rPr>
          <w:rFonts w:ascii="Times New Roman" w:hAnsi="Times New Roman"/>
          <w:sz w:val="28"/>
          <w:szCs w:val="28"/>
        </w:rPr>
      </w:pPr>
    </w:p>
    <w:p w:rsidR="00E93C7D" w:rsidRDefault="00E93C7D" w:rsidP="00633390">
      <w:pPr>
        <w:pStyle w:val="a6"/>
        <w:jc w:val="both"/>
        <w:rPr>
          <w:rFonts w:ascii="Times New Roman" w:hAnsi="Times New Roman" w:cs="Times New Roman"/>
          <w:sz w:val="28"/>
          <w:szCs w:val="28"/>
        </w:rPr>
      </w:pPr>
    </w:p>
    <w:p w:rsidR="00695A32" w:rsidRDefault="00695A32"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E93C7D" w:rsidRDefault="00E93C7D" w:rsidP="00633390">
      <w:pPr>
        <w:pStyle w:val="a6"/>
        <w:jc w:val="both"/>
        <w:rPr>
          <w:rFonts w:ascii="Times New Roman" w:hAnsi="Times New Roman" w:cs="Times New Roman"/>
          <w:sz w:val="28"/>
          <w:szCs w:val="28"/>
        </w:rPr>
      </w:pPr>
    </w:p>
    <w:p w:rsidR="00633390" w:rsidRPr="00E93C7D" w:rsidRDefault="00633390" w:rsidP="009B420C">
      <w:pPr>
        <w:pStyle w:val="a6"/>
        <w:spacing w:line="360" w:lineRule="auto"/>
        <w:jc w:val="both"/>
        <w:rPr>
          <w:rFonts w:ascii="Times New Roman" w:hAnsi="Times New Roman" w:cs="Times New Roman"/>
          <w:b/>
          <w:sz w:val="28"/>
          <w:szCs w:val="28"/>
        </w:rPr>
      </w:pPr>
      <w:r w:rsidRPr="00E93C7D">
        <w:rPr>
          <w:rFonts w:ascii="Times New Roman" w:hAnsi="Times New Roman" w:cs="Times New Roman"/>
          <w:b/>
          <w:sz w:val="28"/>
          <w:szCs w:val="28"/>
        </w:rPr>
        <w:lastRenderedPageBreak/>
        <w:t>1.2 Влияние сюжетно-ролевой игры на развитие диалогической речи детей старшего дошкольного возраста</w:t>
      </w:r>
      <w:r w:rsidRPr="00E93C7D">
        <w:rPr>
          <w:rStyle w:val="apple-converted-space"/>
          <w:rFonts w:ascii="Times New Roman" w:hAnsi="Times New Roman" w:cs="Times New Roman"/>
          <w:b/>
          <w:color w:val="30373B"/>
          <w:sz w:val="28"/>
          <w:szCs w:val="28"/>
        </w:rPr>
        <w:t> </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В процессе игры ребенок обучается анализу, развивает свое воображение, мышление и еще много чего полезного происходит в развитии ребенка.</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Невозможно представить себе развитие ребенка без игры. Игра - основной вид деятельности детей дошкольного возраста, в процессе которой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возрасту способ усвоения жизненного опыта.</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созданной им самим игровой обстановке. Например, играя в больницу, изображает врача, лечащего больного пациента.</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Игра как отражательная деятельность является вторичным этапом в познании ребенком действительности. Однако в сюжетно-ролевой игре знания, впечатления ребенка не остаются неизменными: они пополняются и уточняются, качественно изменяются, преобразовываются. Это делает игру формой практического познания окружающей действительности.</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Огромную роль в развитие диалогической речи играют игры, игровые упражнения, которые можно включать не только в занятия и в совместную деятельность воспитателя с детьми, но и в самостоятельную деятельность детей. Несомненным достоинством игр является то, что они создают благоприятный эмоциональный фон, необходимый для расположения детей к педагогическому процессу, педагогу, его заданиям.</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 xml:space="preserve">Сюжетно-ролевая игра - это творческая игра детей дошкольного возраста в развитом виде представляет деятельность, в которой дети берут на себя роли взрослых и в обобщенной форме в специально создаваемых игровых </w:t>
      </w:r>
      <w:r w:rsidRPr="00633390">
        <w:rPr>
          <w:rFonts w:ascii="Times New Roman" w:hAnsi="Times New Roman" w:cs="Times New Roman"/>
          <w:sz w:val="28"/>
          <w:szCs w:val="28"/>
        </w:rPr>
        <w:lastRenderedPageBreak/>
        <w:t>условиях воспроизводят деятельность взрослых и отношения между ними [2, с. 125].</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Сюжетно-ролевая игра - это основной вид игры детей дошкольного возраста.</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Отличительная особенность сюжетно - ролевой игры.</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Сюжетно - ролевые игры создают сами дети, а их деятельность носит явно выраженный самодеятельный характер.</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Основные черты сюжетно - ролевой игры:</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Эмоциональная насыщенность и увлечённость детей;</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Самостоятельность;</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Активность;</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Творчество.</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Главной особенностью сюжетной игры является наличие воображаемой ситуации. Мнимая ситуация сюжета и ролей, которые принимают на детей в процессе игры, в том числе с использованием своего рода вещей и предметов.</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Сюжет игры - ряд событий, в сочетании жизненно важных мотивированных облигаций. В рассказе раскрывается содержание игры - характер действий и отношений, которые связаны с участниками событий.</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 xml:space="preserve">Чаще всего ребенок берет на себя роль взрослого. </w:t>
      </w:r>
      <w:proofErr w:type="gramStart"/>
      <w:r w:rsidRPr="00633390">
        <w:rPr>
          <w:rFonts w:ascii="Times New Roman" w:hAnsi="Times New Roman" w:cs="Times New Roman"/>
          <w:sz w:val="28"/>
          <w:szCs w:val="28"/>
        </w:rPr>
        <w:t>Наличие роли игры означает, что у него в голове ребенка идентифицирует себя с тем или иным человеком и действует от имени партии: правильное использование тех или иных объектов (за рулем автомобиля в качестве водителя, ставит градусник, как медсестра), входит в различные отношения с другими играл (или наказания, осматривает пациента, и так далее).</w:t>
      </w:r>
      <w:proofErr w:type="gramEnd"/>
      <w:r w:rsidRPr="00633390">
        <w:rPr>
          <w:rFonts w:ascii="Times New Roman" w:hAnsi="Times New Roman" w:cs="Times New Roman"/>
          <w:sz w:val="28"/>
          <w:szCs w:val="28"/>
        </w:rPr>
        <w:t xml:space="preserve"> Роль выражается в действиях, речи, мимики, пантомимы.</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 xml:space="preserve">В играх в отдельные действия ребёнок практически не разговаривает: он либо вообще играет молча, либо сопровождает игру звуками, подражающими </w:t>
      </w:r>
      <w:proofErr w:type="gramStart"/>
      <w:r w:rsidRPr="00633390">
        <w:rPr>
          <w:rFonts w:ascii="Times New Roman" w:hAnsi="Times New Roman" w:cs="Times New Roman"/>
          <w:sz w:val="28"/>
          <w:szCs w:val="28"/>
        </w:rPr>
        <w:t>реальным</w:t>
      </w:r>
      <w:proofErr w:type="gramEnd"/>
      <w:r w:rsidRPr="00633390">
        <w:rPr>
          <w:rFonts w:ascii="Times New Roman" w:hAnsi="Times New Roman" w:cs="Times New Roman"/>
          <w:sz w:val="28"/>
          <w:szCs w:val="28"/>
        </w:rPr>
        <w:t xml:space="preserve">, например, шуму мотора машины, мяуканью кошки или маминой колыбельной. Иногда он воспроизводит в игре </w:t>
      </w:r>
      <w:r w:rsidRPr="00633390">
        <w:rPr>
          <w:rFonts w:ascii="Times New Roman" w:hAnsi="Times New Roman" w:cs="Times New Roman"/>
          <w:sz w:val="28"/>
          <w:szCs w:val="28"/>
        </w:rPr>
        <w:lastRenderedPageBreak/>
        <w:t>отдельные слова или фразы, но никогда не говорит за других персонажей. Иначе говоря, в играх этого уровня ещё нет взаимодействия персонажей.</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 xml:space="preserve">В отдельные действия взрослых дети обычно начинают играть с полутора-двух лет, и если вы достаточно много играете и разговариваете со своим сыном или дочерью, то уже в два - два с половиной года он или она сможет играть с вами в игры следующего уровня - в простые ролевые игры. А затем, как </w:t>
      </w:r>
      <w:proofErr w:type="gramStart"/>
      <w:r w:rsidRPr="00633390">
        <w:rPr>
          <w:rFonts w:ascii="Times New Roman" w:hAnsi="Times New Roman" w:cs="Times New Roman"/>
          <w:sz w:val="28"/>
          <w:szCs w:val="28"/>
        </w:rPr>
        <w:t>правило</w:t>
      </w:r>
      <w:proofErr w:type="gramEnd"/>
      <w:r w:rsidRPr="00633390">
        <w:rPr>
          <w:rFonts w:ascii="Times New Roman" w:hAnsi="Times New Roman" w:cs="Times New Roman"/>
          <w:sz w:val="28"/>
          <w:szCs w:val="28"/>
        </w:rPr>
        <w:t xml:space="preserve"> в период от двух до трёх лет, начнёт играть в них и самостоятельно.</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 xml:space="preserve">Роли детей являются селективными: они берут на себя роль взрослых или детей (старше, а иногда и сверстниками), действия и поступки, которые сделали их самый большой эмоциональное </w:t>
      </w:r>
      <w:proofErr w:type="gramStart"/>
      <w:r w:rsidRPr="00633390">
        <w:rPr>
          <w:rFonts w:ascii="Times New Roman" w:hAnsi="Times New Roman" w:cs="Times New Roman"/>
          <w:sz w:val="28"/>
          <w:szCs w:val="28"/>
        </w:rPr>
        <w:t>воздействие</w:t>
      </w:r>
      <w:proofErr w:type="gramEnd"/>
      <w:r w:rsidRPr="00633390">
        <w:rPr>
          <w:rFonts w:ascii="Times New Roman" w:hAnsi="Times New Roman" w:cs="Times New Roman"/>
          <w:sz w:val="28"/>
          <w:szCs w:val="28"/>
        </w:rPr>
        <w:t xml:space="preserve"> вызвало наибольший интерес. </w:t>
      </w:r>
      <w:proofErr w:type="gramStart"/>
      <w:r w:rsidRPr="00633390">
        <w:rPr>
          <w:rFonts w:ascii="Times New Roman" w:hAnsi="Times New Roman" w:cs="Times New Roman"/>
          <w:sz w:val="28"/>
          <w:szCs w:val="28"/>
        </w:rPr>
        <w:t>Чаще всего это мать, воспитатель, учитель, врач, летчик, моряк, шофер, и так далее.</w:t>
      </w:r>
      <w:proofErr w:type="gramEnd"/>
      <w:r w:rsidRPr="00633390">
        <w:rPr>
          <w:rFonts w:ascii="Times New Roman" w:hAnsi="Times New Roman" w:cs="Times New Roman"/>
          <w:sz w:val="28"/>
          <w:szCs w:val="28"/>
        </w:rPr>
        <w:t xml:space="preserve"> Интерес ребенка одной роли или иначе связаны с этим местом, что берет эту роль в развернутом сюжете игры, в которой отношения - равенство, подчинение или управление. Поставляется с другом игры, взять на себя определенную роль. Дети используют два вида деятельности: операционные и визуальные - "как если бы" [16, с. 135].</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Наряду с игрушками в игру включаются разнообразные вещи, при этом им придается воображаемое, игровое значение.</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Как товарищи по игре дети вступают в реальные организационные отношения (договариваются о сюжете игры, распределяют роли и т. п.). Но между ними одновременно устанавливаются сложные ролевые отношения (например, мамы и дочки, капитана и матроса, врача и пациента и т. д.).</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Отличительной особенностью игровой воображаемой ситуации является то, что ребенок начинает действовать в мысленной, а не видимой ситуации: действие определяется мыслью, а не вещью. Однако мысль в игре еще нуждается в опоре, поэтому часто одна вещь заменяется другой (палочка заменяет лошадь), которая позволяет осуществить требуемое по смыслу действие.</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lastRenderedPageBreak/>
        <w:t xml:space="preserve">Творческой сюжетно-ролевой игре присущи специфические мотивы. Наиболее общий мотив - однако, стремление ребенка к совместной социальной жизни </w:t>
      </w:r>
      <w:proofErr w:type="gramStart"/>
      <w:r w:rsidRPr="00633390">
        <w:rPr>
          <w:rFonts w:ascii="Times New Roman" w:hAnsi="Times New Roman" w:cs="Times New Roman"/>
          <w:sz w:val="28"/>
          <w:szCs w:val="28"/>
        </w:rPr>
        <w:t>со</w:t>
      </w:r>
      <w:proofErr w:type="gramEnd"/>
      <w:r w:rsidRPr="00633390">
        <w:rPr>
          <w:rFonts w:ascii="Times New Roman" w:hAnsi="Times New Roman" w:cs="Times New Roman"/>
          <w:sz w:val="28"/>
          <w:szCs w:val="28"/>
        </w:rPr>
        <w:t xml:space="preserve"> взрослыми. Это стремление сталкивается, с одной стороны, с неподготовленностью ребенка к его осуществлению, с другой - с растущей самостоятельностью детей. Возникающее противоречие разрешается в сюжетно-ролевой игре: в ней ребенок, принимая на себя роль взрослого, воспроизводит его жизнь, деятельность и отношения.</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Непосредственные мотивы игры с возрастом детей изменяются, определяя содержание игр. Если у младшего дошкольника основная побудительная причина игры - действие с привлекательными для него предметами, то для ребенка старшего дошкольного возраста основной мотив - воспроизведение отношений, в которые вступают - друг с другом изображаемые в игре взрослые. Для дошкольника основное в сюжетно-ролевой игре - проявление высоких моральных качеств, которыми отличается тот или иной чело» век (храбрость, честность и др.).</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Игровая деятельность имеет большое значение и играет огромную роль не только в психическом развитии дошкольника, но и в овладении речевыми навыками общения</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 xml:space="preserve">«Чему же в первую очередь надо учить </w:t>
      </w:r>
      <w:proofErr w:type="gramStart"/>
      <w:r w:rsidRPr="00633390">
        <w:rPr>
          <w:rFonts w:ascii="Times New Roman" w:hAnsi="Times New Roman" w:cs="Times New Roman"/>
          <w:sz w:val="28"/>
          <w:szCs w:val="28"/>
        </w:rPr>
        <w:t>дошкольников</w:t>
      </w:r>
      <w:proofErr w:type="gramEnd"/>
      <w:r w:rsidRPr="00633390">
        <w:rPr>
          <w:rFonts w:ascii="Times New Roman" w:hAnsi="Times New Roman" w:cs="Times New Roman"/>
          <w:sz w:val="28"/>
          <w:szCs w:val="28"/>
        </w:rPr>
        <w:t xml:space="preserve"> и </w:t>
      </w:r>
      <w:proofErr w:type="gramStart"/>
      <w:r w:rsidRPr="00633390">
        <w:rPr>
          <w:rFonts w:ascii="Times New Roman" w:hAnsi="Times New Roman" w:cs="Times New Roman"/>
          <w:sz w:val="28"/>
          <w:szCs w:val="28"/>
        </w:rPr>
        <w:t>какие</w:t>
      </w:r>
      <w:proofErr w:type="gramEnd"/>
      <w:r w:rsidRPr="00633390">
        <w:rPr>
          <w:rFonts w:ascii="Times New Roman" w:hAnsi="Times New Roman" w:cs="Times New Roman"/>
          <w:sz w:val="28"/>
          <w:szCs w:val="28"/>
        </w:rPr>
        <w:t xml:space="preserve"> возможности для этого предоставляет жизнедеятельность коллектива?» - задается вопросом доктор педагогических наук А.В. Мудрик [20, с. 185]. Его точка зрения такова: «...необходимо прививать дошкольникам навыки речевого общения. Это предполагает наличие большого запаса слов, образность и правильность речи; точное восприятие устного слова и точную передачу идей партнеров своими словами; умение выделять из услышанного существо дела, корректную постановку вопросов, краткость и точность формулировок ответов на вопросы партнеров; логичность построения и изложения высказываний».</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Отсутствие подобных навыков, считает А.В. Мудрик, приводит к тому, что у детей не вырабатывается уверенность и раскованность [20, с. 165].</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lastRenderedPageBreak/>
        <w:t>Важнейшей частью подготовки дошкольников к общению можно считать формирование у них социально ценных установок. Необходимо, чтобы они относились к партнерам по общению как к цели, а не как к средству достижения собственного благополучия».</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Следовательно, у ребят нужно формировать интерес к самому процессу общения, а не только к его результату, понимание того, что общение - это диалог, требующий терпимости и к идеям, и к мелким недостаткам партнера, умения слушать и умерять свой «монологический пыл. Наконец, ребят надо ориентировать на то, что в общении надо не только что-то получать самому, но и как можно больше давать другим.</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Наряду со свободным владением речью и формированием определенных установок в сфере общения важно и развитие у дошкольников коммуникативных умений.</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 xml:space="preserve">В первую очередь имеется в виду умение ориентироваться в партнерах. Ребят надо учить восприятию окружающих людей. Они должны присматриваться к людям в различных ситуациях, учиться понимать их настроение, характер. Умение читать экспрессию поведения человека, </w:t>
      </w:r>
      <w:proofErr w:type="gramStart"/>
      <w:r w:rsidRPr="00633390">
        <w:rPr>
          <w:rFonts w:ascii="Times New Roman" w:hAnsi="Times New Roman" w:cs="Times New Roman"/>
          <w:sz w:val="28"/>
          <w:szCs w:val="28"/>
        </w:rPr>
        <w:t>верно</w:t>
      </w:r>
      <w:proofErr w:type="gramEnd"/>
      <w:r w:rsidRPr="00633390">
        <w:rPr>
          <w:rFonts w:ascii="Times New Roman" w:hAnsi="Times New Roman" w:cs="Times New Roman"/>
          <w:sz w:val="28"/>
          <w:szCs w:val="28"/>
        </w:rPr>
        <w:t xml:space="preserve"> его истолковывать позволяет сопереживать людям, давать им более правильную оценку. Все это помогает найти правильный стиль и тон общения в той или иной ситуации. Однако</w:t>
      </w:r>
      <w:proofErr w:type="gramStart"/>
      <w:r w:rsidRPr="00633390">
        <w:rPr>
          <w:rFonts w:ascii="Times New Roman" w:hAnsi="Times New Roman" w:cs="Times New Roman"/>
          <w:sz w:val="28"/>
          <w:szCs w:val="28"/>
        </w:rPr>
        <w:t>,</w:t>
      </w:r>
      <w:proofErr w:type="gramEnd"/>
      <w:r w:rsidRPr="00633390">
        <w:rPr>
          <w:rFonts w:ascii="Times New Roman" w:hAnsi="Times New Roman" w:cs="Times New Roman"/>
          <w:sz w:val="28"/>
          <w:szCs w:val="28"/>
        </w:rPr>
        <w:t xml:space="preserve"> способность интуитивно определять состояние другого человека, его отношение к делу, судить о нем как о личности развивается по мере накопления опыта общения и сотрудничества с разными людьми, в ходе анализа и обобщения этого опыта.</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Немаловажно и умение ориентироваться в ситуации общения. Оно предполагает понимание того, что правила общения в деловой ситуации и на отдыхе, в коллективе и в дружеской компании несколько различны.</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Умение ориентироваться в ситуации помогает завязывать контакты, входить в уже имеющуюся ситуацию, находить подходящие темы для общения.</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 xml:space="preserve">Логично будет предположить, что развитие этих и других коммуникативных умений происходит успешнее тогда, когда педагоги, организуя те или иные </w:t>
      </w:r>
      <w:r w:rsidRPr="00633390">
        <w:rPr>
          <w:rFonts w:ascii="Times New Roman" w:hAnsi="Times New Roman" w:cs="Times New Roman"/>
          <w:sz w:val="28"/>
          <w:szCs w:val="28"/>
        </w:rPr>
        <w:lastRenderedPageBreak/>
        <w:t>коллективные дела в группе, стараются целенаправленно использовать их в этом направлении.</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 xml:space="preserve">Суть ролевой игры как средства обучения общению, по мнению А.Б. </w:t>
      </w:r>
      <w:proofErr w:type="spellStart"/>
      <w:r w:rsidRPr="00633390">
        <w:rPr>
          <w:rFonts w:ascii="Times New Roman" w:hAnsi="Times New Roman" w:cs="Times New Roman"/>
          <w:sz w:val="28"/>
          <w:szCs w:val="28"/>
        </w:rPr>
        <w:t>Добрович</w:t>
      </w:r>
      <w:proofErr w:type="spellEnd"/>
      <w:r w:rsidRPr="00633390">
        <w:rPr>
          <w:rFonts w:ascii="Times New Roman" w:hAnsi="Times New Roman" w:cs="Times New Roman"/>
          <w:sz w:val="28"/>
          <w:szCs w:val="28"/>
        </w:rPr>
        <w:t>, состоит в том, что та или иная коммуникативная задача (научиться завязывать контакт, правильно вести беседу) решается участниками путем импровизированного разыгрывания определенной ситуации. Одна и та же ситуация проигрывается несколько раз. Это позволяет участникам поменяться ролями, предложить свои варианты поведения. Затем полезно обсудить, какие варианты были наиболее удачными [7, с. 195].</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Изучение обычных умений дает время и силы для концентрации интереса на сугубо содержательных эпизодах делового общения. Это происходит равномерно после того, как у детей автоматизировались обычные умения. В этом случае, в достаточно твёрдых рамках эталона, организующих и обращающих ход массового либо корпоративного делового общения, детки имеют все шансы приступить сочинять. Как скоро умения автоматизируются, дошкольники показывают импровизационное правило.</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Выделяя пространство сюжетно-ролевой игры в большом обилии детских игр, надлежит означить некоторое количество многофункциональных особенностей и рекомендаций сюжетно-ролевой игры.</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 xml:space="preserve">Функции предоставленной игры содержатся в том, </w:t>
      </w:r>
      <w:proofErr w:type="gramStart"/>
      <w:r w:rsidRPr="00633390">
        <w:rPr>
          <w:rFonts w:ascii="Times New Roman" w:hAnsi="Times New Roman" w:cs="Times New Roman"/>
          <w:sz w:val="28"/>
          <w:szCs w:val="28"/>
        </w:rPr>
        <w:t>что</w:t>
      </w:r>
      <w:proofErr w:type="gramEnd"/>
      <w:r w:rsidRPr="00633390">
        <w:rPr>
          <w:rFonts w:ascii="Times New Roman" w:hAnsi="Times New Roman" w:cs="Times New Roman"/>
          <w:sz w:val="28"/>
          <w:szCs w:val="28"/>
        </w:rPr>
        <w:t xml:space="preserve"> однако, разрешают детям брать новые чувственно-привлекательные позиции и этим способствовать себе исполнение настоящей деятельности, в которую они вводятся.</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 xml:space="preserve">Обращение детей в сюжетно-ролевой игре конкретно ограничено, естественно. Доминирование и повиновение друг другу проходит в отсутствии принуждения. Система различных сюжетно-ролевых </w:t>
      </w:r>
      <w:proofErr w:type="gramStart"/>
      <w:r w:rsidRPr="00633390">
        <w:rPr>
          <w:rFonts w:ascii="Times New Roman" w:hAnsi="Times New Roman" w:cs="Times New Roman"/>
          <w:sz w:val="28"/>
          <w:szCs w:val="28"/>
        </w:rPr>
        <w:t>игр</w:t>
      </w:r>
      <w:proofErr w:type="gramEnd"/>
      <w:r w:rsidRPr="00633390">
        <w:rPr>
          <w:rFonts w:ascii="Times New Roman" w:hAnsi="Times New Roman" w:cs="Times New Roman"/>
          <w:sz w:val="28"/>
          <w:szCs w:val="28"/>
        </w:rPr>
        <w:t xml:space="preserve"> однако, гарантирует детям обилие ролей, позиций в игровой деятельности. Игровые разновидности взаимоотношений дети переносят в жизнь. В игре они вольно </w:t>
      </w:r>
      <w:r w:rsidRPr="00633390">
        <w:rPr>
          <w:rFonts w:ascii="Times New Roman" w:hAnsi="Times New Roman" w:cs="Times New Roman"/>
          <w:sz w:val="28"/>
          <w:szCs w:val="28"/>
        </w:rPr>
        <w:lastRenderedPageBreak/>
        <w:t>и ясно тянут себя в беспристрастной позиции, которую они заняли и в которую их поставили условия сюжетно-ролевой игры.</w:t>
      </w:r>
    </w:p>
    <w:p w:rsidR="00633390" w:rsidRPr="00633390" w:rsidRDefault="00633390" w:rsidP="009B420C">
      <w:pPr>
        <w:pStyle w:val="a6"/>
        <w:spacing w:line="360" w:lineRule="auto"/>
        <w:jc w:val="both"/>
        <w:rPr>
          <w:rFonts w:ascii="Times New Roman" w:hAnsi="Times New Roman" w:cs="Times New Roman"/>
          <w:sz w:val="28"/>
          <w:szCs w:val="28"/>
        </w:rPr>
      </w:pPr>
      <w:r w:rsidRPr="00633390">
        <w:rPr>
          <w:rFonts w:ascii="Times New Roman" w:hAnsi="Times New Roman" w:cs="Times New Roman"/>
          <w:sz w:val="28"/>
          <w:szCs w:val="28"/>
        </w:rPr>
        <w:t xml:space="preserve">Часто измененная атмосфера </w:t>
      </w:r>
      <w:proofErr w:type="gramStart"/>
      <w:r w:rsidRPr="00633390">
        <w:rPr>
          <w:rFonts w:ascii="Times New Roman" w:hAnsi="Times New Roman" w:cs="Times New Roman"/>
          <w:sz w:val="28"/>
          <w:szCs w:val="28"/>
        </w:rPr>
        <w:t>ролевый</w:t>
      </w:r>
      <w:proofErr w:type="gramEnd"/>
      <w:r w:rsidRPr="00633390">
        <w:rPr>
          <w:rFonts w:ascii="Times New Roman" w:hAnsi="Times New Roman" w:cs="Times New Roman"/>
          <w:sz w:val="28"/>
          <w:szCs w:val="28"/>
        </w:rPr>
        <w:t xml:space="preserve"> игры востребует между м, с её соучастников проявления способностей и внедрения до этого сложившихся возможностей в изменяющихся и случаем складывающихся критериях. Это дает возможность облагораживать личные характеристики и возможности и приближать их к возможным действиям в существования.</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 xml:space="preserve">В ролевой игре необходимо показывать упорство в доведении личного поручения или значительности вплоть до завершения в согласовании с правилам, </w:t>
      </w:r>
      <w:proofErr w:type="gramStart"/>
      <w:r w:rsidRPr="00633390">
        <w:rPr>
          <w:rFonts w:ascii="Times New Roman" w:hAnsi="Times New Roman" w:cs="Times New Roman"/>
          <w:sz w:val="28"/>
          <w:szCs w:val="28"/>
        </w:rPr>
        <w:t>по другому</w:t>
      </w:r>
      <w:proofErr w:type="gramEnd"/>
      <w:r w:rsidRPr="00633390">
        <w:rPr>
          <w:rFonts w:ascii="Times New Roman" w:hAnsi="Times New Roman" w:cs="Times New Roman"/>
          <w:sz w:val="28"/>
          <w:szCs w:val="28"/>
        </w:rPr>
        <w:t xml:space="preserve"> может быть проиграть. Все в отсутствии исключения это содействует формированию преднамеренной выдержки, так как увлеченный игрой ребенок выражает себя в ней часто безгранично глубже, </w:t>
      </w:r>
      <w:proofErr w:type="gramStart"/>
      <w:r w:rsidRPr="00633390">
        <w:rPr>
          <w:rFonts w:ascii="Times New Roman" w:hAnsi="Times New Roman" w:cs="Times New Roman"/>
          <w:sz w:val="28"/>
          <w:szCs w:val="28"/>
        </w:rPr>
        <w:t>ежели</w:t>
      </w:r>
      <w:proofErr w:type="gramEnd"/>
      <w:r w:rsidRPr="00633390">
        <w:rPr>
          <w:rFonts w:ascii="Times New Roman" w:hAnsi="Times New Roman" w:cs="Times New Roman"/>
          <w:sz w:val="28"/>
          <w:szCs w:val="28"/>
        </w:rPr>
        <w:t xml:space="preserve"> в иной деятельности [7, с. 125].</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Обобщая все изложенное, можно выделить несколько отличительных особенностей сюжетно-ролевой игры: ролевая игра выступает формой неигровой деятельности детей. Сюжетно-ролевая игра может выступать как средство, метод учебной деятельности дошкольников; ролевая игра, как и другие виды игр, может входить составной частью в содержание и организацию неигровой деятельности детей.</w:t>
      </w:r>
    </w:p>
    <w:p w:rsidR="00633390" w:rsidRPr="00633390" w:rsidRDefault="00633390" w:rsidP="009B420C">
      <w:pPr>
        <w:pStyle w:val="a6"/>
        <w:spacing w:line="360" w:lineRule="auto"/>
        <w:ind w:firstLine="708"/>
        <w:jc w:val="both"/>
        <w:rPr>
          <w:rFonts w:ascii="Times New Roman" w:hAnsi="Times New Roman" w:cs="Times New Roman"/>
          <w:sz w:val="28"/>
          <w:szCs w:val="28"/>
        </w:rPr>
      </w:pPr>
      <w:r w:rsidRPr="00633390">
        <w:rPr>
          <w:rFonts w:ascii="Times New Roman" w:hAnsi="Times New Roman" w:cs="Times New Roman"/>
          <w:sz w:val="28"/>
          <w:szCs w:val="28"/>
        </w:rPr>
        <w:t>Сюжетно-ролевые игры способствуют формированию и закреплению диалогических умений. Чем выше уровень игрового творчества детей в игре, тем богаче и разнообразнее диалог. Вместе с тем развитие у детей умений пользоваться разными видами диалогических реплик, соблюдать правила поведения в диалоге содействует развитию самой игры.</w:t>
      </w:r>
      <w:r w:rsidRPr="00633390">
        <w:rPr>
          <w:rStyle w:val="apple-converted-space"/>
          <w:rFonts w:ascii="Times New Roman" w:hAnsi="Times New Roman" w:cs="Times New Roman"/>
          <w:color w:val="30373B"/>
          <w:sz w:val="28"/>
          <w:szCs w:val="28"/>
        </w:rPr>
        <w:t> </w:t>
      </w:r>
    </w:p>
    <w:p w:rsidR="00CF685A" w:rsidRPr="00633390" w:rsidRDefault="00CF685A" w:rsidP="009B420C">
      <w:pPr>
        <w:pStyle w:val="a6"/>
        <w:spacing w:line="360" w:lineRule="auto"/>
        <w:jc w:val="both"/>
        <w:rPr>
          <w:rFonts w:ascii="Times New Roman" w:hAnsi="Times New Roman" w:cs="Times New Roman"/>
          <w:sz w:val="28"/>
          <w:szCs w:val="28"/>
        </w:rPr>
      </w:pPr>
    </w:p>
    <w:p w:rsidR="009B420C" w:rsidRDefault="009B420C" w:rsidP="009B420C">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9B420C">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9B420C">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9B420C">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lastRenderedPageBreak/>
        <w:t>1</w:t>
      </w:r>
      <w:r w:rsidRPr="009B420C">
        <w:rPr>
          <w:rFonts w:ascii="Times New Roman" w:eastAsia="Times New Roman" w:hAnsi="Times New Roman" w:cs="Times New Roman"/>
          <w:b/>
          <w:bCs/>
          <w:color w:val="000000"/>
          <w:sz w:val="28"/>
          <w:szCs w:val="28"/>
          <w:lang w:eastAsia="ru-RU"/>
        </w:rPr>
        <w:t>.3 Особенности руководства сюжетно-ролевой игрой дошкольников</w:t>
      </w:r>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Для того чтобы игра, возникнув, перешла на более высокий этап развития, необходимо ее грамотно организовать. Воспитатель должен знать особенности организации игры в детском коллективе. Это требует большого искусства, профессионального мастерства и любви к детям, основанного на знании педагогики и психологии игры.</w:t>
      </w:r>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Термин «руководство игрой» обозначает в педагогической литературе по дошкольному воспитанию совокупность методов и приемов, направленных на организацию конкретных игр детей и овладение ими игровыми умениями.</w:t>
      </w:r>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Руководство сюжетно-ролевыми играми детей дошкольного возраста предполагает, что педагог влияет на расширение тематики этих игр, обогащает содержание, способствует овладению детьми ролевым поведением.</w:t>
      </w:r>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 xml:space="preserve">В теории сложились разные подходы к руководству сюжетно-ролевыми играми детей, один из них представлен в трудах Р. И. Жуковской, Д. В. </w:t>
      </w:r>
      <w:proofErr w:type="spellStart"/>
      <w:r w:rsidRPr="009B420C">
        <w:rPr>
          <w:rFonts w:ascii="Times New Roman" w:eastAsia="Times New Roman" w:hAnsi="Times New Roman" w:cs="Times New Roman"/>
          <w:color w:val="000000"/>
          <w:sz w:val="28"/>
          <w:szCs w:val="28"/>
          <w:lang w:eastAsia="ru-RU"/>
        </w:rPr>
        <w:t>Менджерицкой</w:t>
      </w:r>
      <w:proofErr w:type="spellEnd"/>
      <w:r w:rsidRPr="009B420C">
        <w:rPr>
          <w:rFonts w:ascii="Times New Roman" w:eastAsia="Times New Roman" w:hAnsi="Times New Roman" w:cs="Times New Roman"/>
          <w:color w:val="000000"/>
          <w:sz w:val="28"/>
          <w:szCs w:val="28"/>
          <w:lang w:eastAsia="ru-RU"/>
        </w:rPr>
        <w:t>, включает следующие компоненты:</w:t>
      </w:r>
    </w:p>
    <w:p w:rsidR="009B420C" w:rsidRPr="009B420C" w:rsidRDefault="009B420C" w:rsidP="009B420C">
      <w:pPr>
        <w:numPr>
          <w:ilvl w:val="0"/>
          <w:numId w:val="7"/>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обогащение содержания игр, создание интереса к новым сюжетам;</w:t>
      </w:r>
    </w:p>
    <w:p w:rsidR="009B420C" w:rsidRPr="009B420C" w:rsidRDefault="009B420C" w:rsidP="009B420C">
      <w:pPr>
        <w:numPr>
          <w:ilvl w:val="0"/>
          <w:numId w:val="7"/>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обогащение жизненного опыта детей, пополнение знаний детей;</w:t>
      </w:r>
    </w:p>
    <w:p w:rsidR="009B420C" w:rsidRPr="009B420C" w:rsidRDefault="009B420C" w:rsidP="009B420C">
      <w:pPr>
        <w:numPr>
          <w:ilvl w:val="0"/>
          <w:numId w:val="7"/>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своевременное изменение игровой среды с учетом обогащающегося жизненного и игрового опыта;</w:t>
      </w:r>
    </w:p>
    <w:p w:rsidR="009B420C" w:rsidRPr="009B420C" w:rsidRDefault="009B420C" w:rsidP="009B420C">
      <w:pPr>
        <w:numPr>
          <w:ilvl w:val="0"/>
          <w:numId w:val="7"/>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активизирующее общение взрослого с детьми в процессе их игры, направленное на побуждение и самостоятельное применение детьми новых способов решения игровых задач, на отражение в игре новых сторон жизни.</w:t>
      </w:r>
    </w:p>
    <w:p w:rsidR="009B420C" w:rsidRPr="009B420C" w:rsidRDefault="009B420C" w:rsidP="009B420C">
      <w:pPr>
        <w:numPr>
          <w:ilvl w:val="0"/>
          <w:numId w:val="7"/>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умение поддерживать инициативу, желание детей организовать игру по собственной инициативе.</w:t>
      </w:r>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lastRenderedPageBreak/>
        <w:t xml:space="preserve">Иной подход к руководству играми в  исследованиях Н. Я. Михайленко, Н. А. Коротковой, Р. А. Иванковой. Они развивают мысль о том, что сами дети становятся естественными носителями игровой культуры, то есть овладевают игровой деятельностью. Ввиду того, что этот процесс проходит стихийно, без сознательно поставленных педагогических целей, он производит впечатление спонтанного процесса. Совместная игра взрослого с детьми только тогда будет игрой, а не действием по инструкции, когда они почувствуют не давление воспитателя, а умеющего играть партнера. Роль взрослого, замещающего ребенка-партнера, усиливается тем, что в условиях естественной передачи игровой культуры происходит «обобщение» конкретного, постепенно накапливающегося игрового опыта, а в условиях совместной игры взрослый строит игру особым образом так, чтобы на соответствующем возрастном этапе дети ставились перед необходимостью использовать новый более сложный способ построения игры. В этом случае дети сначала открывают способ в «чистом» виде в совместной игре </w:t>
      </w:r>
      <w:proofErr w:type="gramStart"/>
      <w:r w:rsidRPr="009B420C">
        <w:rPr>
          <w:rFonts w:ascii="Times New Roman" w:eastAsia="Times New Roman" w:hAnsi="Times New Roman" w:cs="Times New Roman"/>
          <w:color w:val="000000"/>
          <w:sz w:val="28"/>
          <w:szCs w:val="28"/>
          <w:lang w:eastAsia="ru-RU"/>
        </w:rPr>
        <w:t>со</w:t>
      </w:r>
      <w:proofErr w:type="gramEnd"/>
      <w:r w:rsidRPr="009B420C">
        <w:rPr>
          <w:rFonts w:ascii="Times New Roman" w:eastAsia="Times New Roman" w:hAnsi="Times New Roman" w:cs="Times New Roman"/>
          <w:color w:val="000000"/>
          <w:sz w:val="28"/>
          <w:szCs w:val="28"/>
          <w:lang w:eastAsia="ru-RU"/>
        </w:rPr>
        <w:t xml:space="preserve"> взрослым, а затем переносят его в самостоятельною игру с различным содержанием.</w:t>
      </w:r>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proofErr w:type="gramStart"/>
      <w:r w:rsidRPr="009B420C">
        <w:rPr>
          <w:rFonts w:ascii="Times New Roman" w:eastAsia="Times New Roman" w:hAnsi="Times New Roman" w:cs="Times New Roman"/>
          <w:color w:val="000000"/>
          <w:sz w:val="28"/>
          <w:szCs w:val="28"/>
          <w:lang w:eastAsia="ru-RU"/>
        </w:rPr>
        <w:t>Н. Я Михайленко и Н. А Короткова обращают внимание на то, что целью педагогических воздействий по обогащению сюжетно-ролевой игры должна быть не «коллективная проработка знаний», а формирование игровых умений, обеспечивающих самостоятельную творческую игру детей, в которой они по собственному желанию реализуют разнообразные содержания, свободно вступая во взаимодействие со сверстниками в небольших игровых объединениях.</w:t>
      </w:r>
      <w:proofErr w:type="gramEnd"/>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Авторами выделяется следующие способы построения игры:</w:t>
      </w:r>
    </w:p>
    <w:p w:rsidR="009B420C" w:rsidRPr="009B420C" w:rsidRDefault="009B420C" w:rsidP="009B420C">
      <w:pPr>
        <w:numPr>
          <w:ilvl w:val="0"/>
          <w:numId w:val="8"/>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последовательность предметно-игровых действий, с помощью которых дети имитируют реальное предметное действие, используя соответствующие предметы, игрушки;</w:t>
      </w:r>
    </w:p>
    <w:p w:rsidR="009B420C" w:rsidRPr="009B420C" w:rsidRDefault="009B420C" w:rsidP="009B420C">
      <w:pPr>
        <w:numPr>
          <w:ilvl w:val="0"/>
          <w:numId w:val="8"/>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lastRenderedPageBreak/>
        <w:t>ролевое поведение, с помощью которого ребенок имитирует характерные для персонажа действия, используя речь, предметы;</w:t>
      </w:r>
    </w:p>
    <w:p w:rsidR="009B420C" w:rsidRPr="009B420C" w:rsidRDefault="009B420C" w:rsidP="009B420C">
      <w:pPr>
        <w:numPr>
          <w:ilvl w:val="0"/>
          <w:numId w:val="8"/>
        </w:numPr>
        <w:shd w:val="clear" w:color="auto" w:fill="FFFFFF"/>
        <w:spacing w:after="0" w:line="360" w:lineRule="auto"/>
        <w:ind w:left="1116" w:firstLine="710"/>
        <w:jc w:val="both"/>
        <w:rPr>
          <w:rFonts w:ascii="Arial" w:eastAsia="Times New Roman" w:hAnsi="Arial" w:cs="Arial"/>
          <w:color w:val="000000"/>
          <w:lang w:eastAsia="ru-RU"/>
        </w:rPr>
      </w:pPr>
      <w:proofErr w:type="spellStart"/>
      <w:r w:rsidRPr="009B420C">
        <w:rPr>
          <w:rFonts w:ascii="Times New Roman" w:eastAsia="Times New Roman" w:hAnsi="Times New Roman" w:cs="Times New Roman"/>
          <w:color w:val="000000"/>
          <w:sz w:val="28"/>
          <w:szCs w:val="28"/>
          <w:lang w:eastAsia="ru-RU"/>
        </w:rPr>
        <w:t>сюжетосложение</w:t>
      </w:r>
      <w:proofErr w:type="spellEnd"/>
      <w:r w:rsidRPr="009B420C">
        <w:rPr>
          <w:rFonts w:ascii="Times New Roman" w:eastAsia="Times New Roman" w:hAnsi="Times New Roman" w:cs="Times New Roman"/>
          <w:color w:val="000000"/>
          <w:sz w:val="28"/>
          <w:szCs w:val="28"/>
          <w:lang w:eastAsia="ru-RU"/>
        </w:rPr>
        <w:t>, посредствам которого ребенок выстраивает отдельные элементы сюжета в целостное событие.</w:t>
      </w:r>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 xml:space="preserve">Первым способом построения игры – предметно-игровыми действиями, дети овладевают в совместной </w:t>
      </w:r>
      <w:proofErr w:type="gramStart"/>
      <w:r w:rsidRPr="009B420C">
        <w:rPr>
          <w:rFonts w:ascii="Times New Roman" w:eastAsia="Times New Roman" w:hAnsi="Times New Roman" w:cs="Times New Roman"/>
          <w:color w:val="000000"/>
          <w:sz w:val="28"/>
          <w:szCs w:val="28"/>
          <w:lang w:eastAsia="ru-RU"/>
        </w:rPr>
        <w:t>со</w:t>
      </w:r>
      <w:proofErr w:type="gramEnd"/>
      <w:r w:rsidRPr="009B420C">
        <w:rPr>
          <w:rFonts w:ascii="Times New Roman" w:eastAsia="Times New Roman" w:hAnsi="Times New Roman" w:cs="Times New Roman"/>
          <w:color w:val="000000"/>
          <w:sz w:val="28"/>
          <w:szCs w:val="28"/>
          <w:lang w:eastAsia="ru-RU"/>
        </w:rPr>
        <w:t xml:space="preserve"> взрослым деятельности. Два других способа (ролевое поведение, </w:t>
      </w:r>
      <w:proofErr w:type="spellStart"/>
      <w:r w:rsidRPr="009B420C">
        <w:rPr>
          <w:rFonts w:ascii="Times New Roman" w:eastAsia="Times New Roman" w:hAnsi="Times New Roman" w:cs="Times New Roman"/>
          <w:color w:val="000000"/>
          <w:sz w:val="28"/>
          <w:szCs w:val="28"/>
          <w:lang w:eastAsia="ru-RU"/>
        </w:rPr>
        <w:t>сюжетосложение</w:t>
      </w:r>
      <w:proofErr w:type="spellEnd"/>
      <w:r w:rsidRPr="009B420C">
        <w:rPr>
          <w:rFonts w:ascii="Times New Roman" w:eastAsia="Times New Roman" w:hAnsi="Times New Roman" w:cs="Times New Roman"/>
          <w:color w:val="000000"/>
          <w:sz w:val="28"/>
          <w:szCs w:val="28"/>
          <w:lang w:eastAsia="ru-RU"/>
        </w:rPr>
        <w:t>) при стихийном развитии игры могут сформироваться неполноценно, на примитивном уровне. Предметно-игровая среда является мощным средством воздействия взрослого на самостоятельную игру ребенка, на степень овладения им игровым опытом и обогащением содержания игры.</w:t>
      </w:r>
    </w:p>
    <w:p w:rsidR="009B420C" w:rsidRPr="009B420C" w:rsidRDefault="009B420C" w:rsidP="009B420C">
      <w:pPr>
        <w:shd w:val="clear" w:color="auto" w:fill="FFFFFF"/>
        <w:spacing w:after="0" w:line="360" w:lineRule="auto"/>
        <w:ind w:firstLine="708"/>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Таким образом, изучив и определив факторы, способствующие обогащению сюжетно-ролевой игры педагогом, можно сделать следующие выводы:</w:t>
      </w:r>
    </w:p>
    <w:p w:rsidR="009B420C" w:rsidRPr="009B420C" w:rsidRDefault="009B420C" w:rsidP="009B420C">
      <w:pPr>
        <w:numPr>
          <w:ilvl w:val="0"/>
          <w:numId w:val="9"/>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сюжетно-ролевая игра формируется под воздействием окружающей жизни, влияния взрослых на развитие детских интересов, расширение кругозора, обогащение эмоциональной сферы.</w:t>
      </w:r>
    </w:p>
    <w:p w:rsidR="009B420C" w:rsidRPr="009B420C" w:rsidRDefault="009B420C" w:rsidP="009B420C">
      <w:pPr>
        <w:numPr>
          <w:ilvl w:val="0"/>
          <w:numId w:val="9"/>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современные подходы к руководству сюжетно-ролевыми играми рассматривают его как процесс постепенной передачи детям усложняющихся способов построения игры.</w:t>
      </w:r>
    </w:p>
    <w:p w:rsidR="009B420C" w:rsidRPr="009B420C" w:rsidRDefault="009B420C" w:rsidP="009B420C">
      <w:pPr>
        <w:numPr>
          <w:ilvl w:val="0"/>
          <w:numId w:val="9"/>
        </w:numPr>
        <w:shd w:val="clear" w:color="auto" w:fill="FFFFFF"/>
        <w:spacing w:after="0" w:line="360" w:lineRule="auto"/>
        <w:ind w:left="1116" w:firstLine="710"/>
        <w:jc w:val="both"/>
        <w:rPr>
          <w:rFonts w:ascii="Arial" w:eastAsia="Times New Roman" w:hAnsi="Arial" w:cs="Arial"/>
          <w:color w:val="000000"/>
          <w:lang w:eastAsia="ru-RU"/>
        </w:rPr>
      </w:pPr>
      <w:r w:rsidRPr="009B420C">
        <w:rPr>
          <w:rFonts w:ascii="Times New Roman" w:eastAsia="Times New Roman" w:hAnsi="Times New Roman" w:cs="Times New Roman"/>
          <w:color w:val="000000"/>
          <w:sz w:val="28"/>
          <w:szCs w:val="28"/>
          <w:lang w:eastAsia="ru-RU"/>
        </w:rPr>
        <w:t xml:space="preserve"> в связи с тем педагоги нуждаются в методической помощи, а именно: в обогащении знаний о природе сюжетно-ролевой игры, о механизмах ее развития, о способах формирования у детей игровых действий, ролевого поведения, </w:t>
      </w:r>
      <w:proofErr w:type="spellStart"/>
      <w:r w:rsidRPr="009B420C">
        <w:rPr>
          <w:rFonts w:ascii="Times New Roman" w:eastAsia="Times New Roman" w:hAnsi="Times New Roman" w:cs="Times New Roman"/>
          <w:color w:val="000000"/>
          <w:sz w:val="28"/>
          <w:szCs w:val="28"/>
          <w:lang w:eastAsia="ru-RU"/>
        </w:rPr>
        <w:t>сюжетосложения</w:t>
      </w:r>
      <w:proofErr w:type="spellEnd"/>
      <w:r w:rsidRPr="009B420C">
        <w:rPr>
          <w:rFonts w:ascii="Times New Roman" w:eastAsia="Times New Roman" w:hAnsi="Times New Roman" w:cs="Times New Roman"/>
          <w:color w:val="000000"/>
          <w:sz w:val="28"/>
          <w:szCs w:val="28"/>
          <w:lang w:eastAsia="ru-RU"/>
        </w:rPr>
        <w:t>.</w:t>
      </w:r>
    </w:p>
    <w:p w:rsidR="00633390" w:rsidRPr="00633390" w:rsidRDefault="00633390" w:rsidP="009B420C">
      <w:pPr>
        <w:pStyle w:val="a6"/>
        <w:spacing w:line="360" w:lineRule="auto"/>
        <w:jc w:val="both"/>
        <w:rPr>
          <w:rFonts w:ascii="Times New Roman" w:hAnsi="Times New Roman" w:cs="Times New Roman"/>
          <w:sz w:val="28"/>
          <w:szCs w:val="28"/>
        </w:rPr>
      </w:pPr>
    </w:p>
    <w:p w:rsidR="00633390" w:rsidRDefault="00633390" w:rsidP="009B420C">
      <w:pPr>
        <w:pStyle w:val="a6"/>
        <w:spacing w:line="360" w:lineRule="auto"/>
        <w:jc w:val="both"/>
        <w:rPr>
          <w:rFonts w:ascii="Times New Roman" w:hAnsi="Times New Roman" w:cs="Times New Roman"/>
          <w:sz w:val="28"/>
          <w:szCs w:val="28"/>
        </w:rPr>
      </w:pPr>
    </w:p>
    <w:p w:rsidR="00E93C7D" w:rsidRDefault="00E93C7D" w:rsidP="009B420C">
      <w:pPr>
        <w:pStyle w:val="a6"/>
        <w:spacing w:line="360" w:lineRule="auto"/>
        <w:jc w:val="both"/>
        <w:rPr>
          <w:rFonts w:ascii="Times New Roman" w:hAnsi="Times New Roman" w:cs="Times New Roman"/>
          <w:sz w:val="28"/>
          <w:szCs w:val="28"/>
        </w:rPr>
      </w:pPr>
    </w:p>
    <w:p w:rsidR="00E93C7D" w:rsidRDefault="00E93C7D" w:rsidP="009B420C">
      <w:pPr>
        <w:pStyle w:val="a6"/>
        <w:spacing w:line="360" w:lineRule="auto"/>
        <w:jc w:val="both"/>
        <w:rPr>
          <w:rFonts w:ascii="Times New Roman" w:hAnsi="Times New Roman" w:cs="Times New Roman"/>
          <w:sz w:val="28"/>
          <w:szCs w:val="28"/>
        </w:rPr>
      </w:pPr>
    </w:p>
    <w:p w:rsidR="00E93C7D" w:rsidRPr="004275E1" w:rsidRDefault="00E93C7D" w:rsidP="00E93C7D">
      <w:pPr>
        <w:widowControl w:val="0"/>
        <w:autoSpaceDE w:val="0"/>
        <w:autoSpaceDN w:val="0"/>
        <w:adjustRightInd w:val="0"/>
        <w:spacing w:after="0" w:line="360" w:lineRule="auto"/>
        <w:jc w:val="both"/>
        <w:rPr>
          <w:rFonts w:ascii="Times New Roman CYR" w:hAnsi="Times New Roman CYR" w:cs="Times New Roman CYR"/>
          <w:b/>
          <w:sz w:val="28"/>
          <w:szCs w:val="28"/>
        </w:rPr>
      </w:pPr>
      <w:r w:rsidRPr="006D3966">
        <w:rPr>
          <w:rFonts w:ascii="Times New Roman CYR" w:hAnsi="Times New Roman CYR" w:cs="Times New Roman CYR"/>
          <w:b/>
          <w:bCs/>
          <w:sz w:val="28"/>
          <w:szCs w:val="28"/>
        </w:rPr>
        <w:lastRenderedPageBreak/>
        <w:t>Вывод</w:t>
      </w:r>
      <w:r>
        <w:rPr>
          <w:rFonts w:ascii="Times New Roman CYR" w:hAnsi="Times New Roman CYR" w:cs="Times New Roman CYR"/>
          <w:b/>
          <w:bCs/>
          <w:sz w:val="28"/>
          <w:szCs w:val="28"/>
        </w:rPr>
        <w:t xml:space="preserve">ы </w:t>
      </w:r>
      <w:r>
        <w:rPr>
          <w:rFonts w:ascii="Times New Roman CYR" w:hAnsi="Times New Roman CYR" w:cs="Times New Roman CYR"/>
          <w:b/>
          <w:sz w:val="28"/>
          <w:szCs w:val="28"/>
        </w:rPr>
        <w:t>по г</w:t>
      </w:r>
      <w:r w:rsidRPr="006D3966">
        <w:rPr>
          <w:rFonts w:ascii="Times New Roman CYR" w:hAnsi="Times New Roman CYR" w:cs="Times New Roman CYR"/>
          <w:b/>
          <w:sz w:val="28"/>
          <w:szCs w:val="28"/>
        </w:rPr>
        <w:t xml:space="preserve">лаве </w:t>
      </w:r>
      <w:r>
        <w:rPr>
          <w:rFonts w:ascii="Times New Roman CYR" w:hAnsi="Times New Roman CYR" w:cs="Times New Roman CYR"/>
          <w:b/>
          <w:sz w:val="28"/>
          <w:szCs w:val="28"/>
        </w:rPr>
        <w:t>1</w:t>
      </w:r>
    </w:p>
    <w:p w:rsidR="00E93C7D" w:rsidRDefault="00E93C7D" w:rsidP="00E93C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Диалог - сложная форма социального взаимодействия успешно овладение диалогической речью подразумевает целое направленное обучение, формирование определенных навыков построение связных высказываний. </w:t>
      </w:r>
    </w:p>
    <w:p w:rsidR="00E93C7D" w:rsidRDefault="00E93C7D" w:rsidP="00E93C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Главной особенностью диалога является чередование говорения одного собеседника с прослушиванием и последующим говорением другого. Важно, что в диалоге собеседники всегда знают, о чем идет речь, и не нуждаются в развертывании мысли и высказывания.</w:t>
      </w:r>
      <w:r>
        <w:rPr>
          <w:rFonts w:ascii="Times New Roman CYR" w:hAnsi="Times New Roman CYR" w:cs="Times New Roman CYR"/>
          <w:sz w:val="28"/>
          <w:szCs w:val="28"/>
        </w:rPr>
        <w:tab/>
      </w:r>
    </w:p>
    <w:p w:rsidR="00E93C7D" w:rsidRDefault="00E93C7D" w:rsidP="00E93C7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Овладевая речью, ребенок овладевает и знаниями о предметах, признаках, действиях и отношениях запечатленными в соответствующих словах. При этом он не только приобретает знания, но и учится мыслить, поскольку </w:t>
      </w:r>
      <w:proofErr w:type="gramStart"/>
      <w:r>
        <w:rPr>
          <w:rFonts w:ascii="Times New Roman CYR" w:hAnsi="Times New Roman CYR" w:cs="Times New Roman CYR"/>
          <w:sz w:val="28"/>
          <w:szCs w:val="28"/>
        </w:rPr>
        <w:t>думать-это</w:t>
      </w:r>
      <w:proofErr w:type="gramEnd"/>
      <w:r>
        <w:rPr>
          <w:rFonts w:ascii="Times New Roman CYR" w:hAnsi="Times New Roman CYR" w:cs="Times New Roman CYR"/>
          <w:sz w:val="28"/>
          <w:szCs w:val="28"/>
        </w:rPr>
        <w:t xml:space="preserve"> значит говорить про себя или вслух, а говорить - значит думать.</w:t>
      </w:r>
      <w:r>
        <w:rPr>
          <w:rFonts w:ascii="Times New Roman" w:hAnsi="Times New Roman"/>
          <w:sz w:val="28"/>
          <w:szCs w:val="28"/>
          <w:lang w:val="en-US"/>
        </w:rPr>
        <w:t> </w:t>
      </w:r>
      <w:r>
        <w:rPr>
          <w:rFonts w:ascii="Times New Roman CYR" w:hAnsi="Times New Roman CYR" w:cs="Times New Roman CYR"/>
          <w:sz w:val="28"/>
          <w:szCs w:val="28"/>
        </w:rPr>
        <w:t>Методами диалогической речи детей являются: повседневное общение; разговор, (беседа) воспитателя с детьми, совместное рассказывание, речевые ситуации.</w:t>
      </w:r>
    </w:p>
    <w:p w:rsidR="00E93C7D" w:rsidRDefault="00E93C7D" w:rsidP="00E93C7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Диалогическая речь представляет собой особенно яркое проявление коммуникативной функции языка. Ученые называют диалог первичной естественной формой языкового общения, классической формой речевого общения.</w:t>
      </w:r>
    </w:p>
    <w:p w:rsidR="00E93C7D" w:rsidRDefault="00E93C7D" w:rsidP="00E93C7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Таким образом, развитие диалогической речи играет ведущую роль в процессе речевого развития ребенка и занимает центральное место в общей системе работы по развитию речи в детском саду. Основными методами обучения диалогической речи является разговор воспитателя с детьми, прием словесных поручений, речевые ситуации, чтение литературных произведений, разнообразные игры.  Обучение диалогу можно рассматривать и как цель, и как средство практического овладения языком.</w:t>
      </w:r>
    </w:p>
    <w:p w:rsidR="009B420C" w:rsidRDefault="009B420C" w:rsidP="009739E6">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9B420C" w:rsidRDefault="009B420C" w:rsidP="009739E6">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9739E6" w:rsidRDefault="009739E6" w:rsidP="009739E6">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Глава II. Опытно-практическая работа по развитию диалогической речи по средствам сюжетно-ролевой игры у детей старшего дошкольного возраста</w:t>
      </w:r>
    </w:p>
    <w:p w:rsidR="009739E6" w:rsidRDefault="009739E6" w:rsidP="009739E6">
      <w:pPr>
        <w:widowControl w:val="0"/>
        <w:autoSpaceDE w:val="0"/>
        <w:autoSpaceDN w:val="0"/>
        <w:adjustRightInd w:val="0"/>
        <w:spacing w:after="0" w:line="360" w:lineRule="auto"/>
        <w:jc w:val="center"/>
        <w:rPr>
          <w:rFonts w:ascii="Times New Roman" w:hAnsi="Times New Roman"/>
          <w:b/>
          <w:bCs/>
          <w:sz w:val="28"/>
          <w:szCs w:val="28"/>
        </w:rPr>
      </w:pPr>
    </w:p>
    <w:p w:rsidR="009739E6" w:rsidRDefault="009739E6" w:rsidP="009739E6">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w:hAnsi="Times New Roman"/>
          <w:b/>
          <w:bCs/>
          <w:sz w:val="28"/>
          <w:szCs w:val="28"/>
        </w:rPr>
        <w:t>2.1.</w:t>
      </w:r>
      <w:r>
        <w:rPr>
          <w:rFonts w:ascii="Times New Roman CYR" w:hAnsi="Times New Roman CYR" w:cs="Times New Roman CYR"/>
          <w:b/>
          <w:bCs/>
          <w:sz w:val="28"/>
          <w:szCs w:val="28"/>
        </w:rPr>
        <w:t>Первичный уровень диалогических умений у детей старшего дошкольного возраста</w:t>
      </w:r>
    </w:p>
    <w:p w:rsidR="009739E6" w:rsidRPr="006733D5" w:rsidRDefault="009739E6" w:rsidP="009739E6">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9739E6" w:rsidRDefault="009739E6" w:rsidP="009739E6">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работа проводилось на базе Муниципальной дошкольной образовательной организации детского сада общеразвивающего вида </w:t>
      </w:r>
      <w:r w:rsidRPr="00832E2F">
        <w:rPr>
          <w:rFonts w:ascii="Times New Roman" w:hAnsi="Times New Roman"/>
          <w:sz w:val="28"/>
          <w:szCs w:val="28"/>
        </w:rPr>
        <w:t>«</w:t>
      </w:r>
      <w:r>
        <w:rPr>
          <w:rFonts w:ascii="Times New Roman CYR" w:hAnsi="Times New Roman CYR" w:cs="Times New Roman CYR"/>
          <w:sz w:val="28"/>
          <w:szCs w:val="28"/>
        </w:rPr>
        <w:t>Березка</w:t>
      </w:r>
      <w:r w:rsidRPr="00832E2F">
        <w:rPr>
          <w:rFonts w:ascii="Times New Roman" w:hAnsi="Times New Roman"/>
          <w:sz w:val="28"/>
          <w:szCs w:val="28"/>
        </w:rPr>
        <w:t>»</w:t>
      </w:r>
      <w:r>
        <w:rPr>
          <w:rFonts w:ascii="Times New Roman" w:hAnsi="Times New Roman"/>
          <w:sz w:val="28"/>
          <w:szCs w:val="28"/>
        </w:rPr>
        <w:t xml:space="preserve"> п. Пречистое в старшей группе в составе 20 детей</w:t>
      </w:r>
      <w:r w:rsidRPr="00832E2F">
        <w:rPr>
          <w:rFonts w:ascii="Times New Roman" w:hAnsi="Times New Roman"/>
          <w:sz w:val="28"/>
          <w:szCs w:val="28"/>
        </w:rPr>
        <w:t xml:space="preserve">. </w:t>
      </w:r>
    </w:p>
    <w:p w:rsidR="009739E6" w:rsidRDefault="009739E6" w:rsidP="009739E6">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 развитию диалогической речи детей старших дошкольников проводилось в три этапа:</w:t>
      </w:r>
    </w:p>
    <w:p w:rsidR="009739E6" w:rsidRDefault="009739E6" w:rsidP="009739E6">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sidRPr="00832E2F">
        <w:rPr>
          <w:rFonts w:ascii="Times New Roman" w:hAnsi="Times New Roman"/>
          <w:sz w:val="28"/>
          <w:szCs w:val="28"/>
        </w:rPr>
        <w:t xml:space="preserve">1 </w:t>
      </w:r>
      <w:r>
        <w:rPr>
          <w:rFonts w:ascii="Times New Roman CYR" w:hAnsi="Times New Roman CYR" w:cs="Times New Roman CYR"/>
          <w:sz w:val="28"/>
          <w:szCs w:val="28"/>
        </w:rPr>
        <w:t>этап: первичная диагностика уровня развития диалогической речи старших дошкольников.</w:t>
      </w:r>
    </w:p>
    <w:p w:rsidR="009739E6" w:rsidRPr="006733D5" w:rsidRDefault="009739E6" w:rsidP="009739E6">
      <w:pPr>
        <w:pStyle w:val="a6"/>
        <w:spacing w:line="360" w:lineRule="auto"/>
        <w:ind w:firstLine="708"/>
        <w:jc w:val="both"/>
        <w:rPr>
          <w:rFonts w:ascii="Times New Roman" w:hAnsi="Times New Roman"/>
          <w:sz w:val="28"/>
          <w:szCs w:val="28"/>
        </w:rPr>
      </w:pPr>
      <w:r w:rsidRPr="006733D5">
        <w:rPr>
          <w:rFonts w:ascii="Times New Roman" w:hAnsi="Times New Roman"/>
          <w:sz w:val="28"/>
          <w:szCs w:val="28"/>
        </w:rPr>
        <w:t xml:space="preserve">2 этап: использование </w:t>
      </w:r>
      <w:r>
        <w:rPr>
          <w:rFonts w:ascii="Times New Roman" w:hAnsi="Times New Roman"/>
          <w:sz w:val="28"/>
          <w:szCs w:val="28"/>
        </w:rPr>
        <w:t xml:space="preserve">сюжетно </w:t>
      </w:r>
      <w:proofErr w:type="gramStart"/>
      <w:r>
        <w:rPr>
          <w:rFonts w:ascii="Times New Roman" w:hAnsi="Times New Roman"/>
          <w:sz w:val="28"/>
          <w:szCs w:val="28"/>
        </w:rPr>
        <w:t>–р</w:t>
      </w:r>
      <w:proofErr w:type="gramEnd"/>
      <w:r>
        <w:rPr>
          <w:rFonts w:ascii="Times New Roman" w:hAnsi="Times New Roman"/>
          <w:sz w:val="28"/>
          <w:szCs w:val="28"/>
        </w:rPr>
        <w:t xml:space="preserve">олевой игры </w:t>
      </w:r>
      <w:r w:rsidRPr="006733D5">
        <w:rPr>
          <w:rFonts w:ascii="Times New Roman" w:hAnsi="Times New Roman"/>
          <w:sz w:val="28"/>
          <w:szCs w:val="28"/>
        </w:rPr>
        <w:t>по развитию диалогической речи старших дошкольников.</w:t>
      </w:r>
    </w:p>
    <w:p w:rsidR="009739E6" w:rsidRDefault="009739E6" w:rsidP="009739E6">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sidRPr="00832E2F">
        <w:rPr>
          <w:rFonts w:ascii="Times New Roman" w:hAnsi="Times New Roman"/>
          <w:sz w:val="28"/>
          <w:szCs w:val="28"/>
        </w:rPr>
        <w:t xml:space="preserve">3 </w:t>
      </w:r>
      <w:r>
        <w:rPr>
          <w:rFonts w:ascii="Times New Roman CYR" w:hAnsi="Times New Roman CYR" w:cs="Times New Roman CYR"/>
          <w:sz w:val="28"/>
          <w:szCs w:val="28"/>
        </w:rPr>
        <w:t>этап: повторная диагностика уровня развития диалогической речи с целью выявления эффективности сюжетно-ролевой игры  детей старшего дошкольного возраста.</w:t>
      </w:r>
    </w:p>
    <w:p w:rsidR="009739E6" w:rsidRDefault="009739E6" w:rsidP="009739E6">
      <w:pPr>
        <w:widowControl w:val="0"/>
        <w:autoSpaceDE w:val="0"/>
        <w:autoSpaceDN w:val="0"/>
        <w:adjustRightInd w:val="0"/>
        <w:spacing w:after="0" w:line="36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этап:</w:t>
      </w:r>
    </w:p>
    <w:p w:rsidR="009739E6" w:rsidRDefault="00794ACD" w:rsidP="009739E6">
      <w:pPr>
        <w:widowControl w:val="0"/>
        <w:autoSpaceDE w:val="0"/>
        <w:autoSpaceDN w:val="0"/>
        <w:adjustRightInd w:val="0"/>
        <w:spacing w:after="0" w:line="360" w:lineRule="auto"/>
        <w:jc w:val="both"/>
        <w:rPr>
          <w:rFonts w:ascii="Times New Roman" w:hAnsi="Times New Roman"/>
          <w:sz w:val="28"/>
          <w:szCs w:val="28"/>
        </w:rPr>
      </w:pPr>
      <w:r>
        <w:rPr>
          <w:rFonts w:ascii="Times New Roman CYR" w:hAnsi="Times New Roman CYR" w:cs="Times New Roman CYR"/>
          <w:color w:val="000000"/>
          <w:sz w:val="28"/>
          <w:szCs w:val="28"/>
        </w:rPr>
        <w:t xml:space="preserve"> Отобрали группу из 1</w:t>
      </w:r>
      <w:r w:rsidR="009739E6">
        <w:rPr>
          <w:rFonts w:ascii="Times New Roman CYR" w:hAnsi="Times New Roman CYR" w:cs="Times New Roman CYR"/>
          <w:color w:val="000000"/>
          <w:sz w:val="28"/>
          <w:szCs w:val="28"/>
        </w:rPr>
        <w:t xml:space="preserve">0 детей в возрасте 5-6 лет, и с ними  проводилась  диагностика по методике </w:t>
      </w:r>
      <w:r w:rsidR="009739E6">
        <w:rPr>
          <w:rFonts w:ascii="Times New Roman CYR" w:hAnsi="Times New Roman CYR" w:cs="Times New Roman CYR"/>
          <w:sz w:val="28"/>
          <w:szCs w:val="28"/>
        </w:rPr>
        <w:t>М.М.</w:t>
      </w:r>
      <w:r w:rsidR="009739E6">
        <w:rPr>
          <w:rFonts w:ascii="Times New Roman" w:hAnsi="Times New Roman"/>
          <w:sz w:val="28"/>
          <w:szCs w:val="28"/>
          <w:lang w:val="en-US"/>
        </w:rPr>
        <w:t> </w:t>
      </w:r>
      <w:r w:rsidR="009739E6">
        <w:rPr>
          <w:rFonts w:ascii="Times New Roman CYR" w:hAnsi="Times New Roman CYR" w:cs="Times New Roman CYR"/>
          <w:sz w:val="28"/>
          <w:szCs w:val="28"/>
        </w:rPr>
        <w:t>Алексеевой, В.И.</w:t>
      </w:r>
      <w:r w:rsidR="009739E6">
        <w:rPr>
          <w:rFonts w:ascii="Times New Roman" w:hAnsi="Times New Roman"/>
          <w:sz w:val="28"/>
          <w:szCs w:val="28"/>
          <w:lang w:val="en-US"/>
        </w:rPr>
        <w:t> </w:t>
      </w:r>
      <w:r w:rsidR="009739E6">
        <w:rPr>
          <w:rFonts w:ascii="Times New Roman CYR" w:hAnsi="Times New Roman CYR" w:cs="Times New Roman CYR"/>
          <w:sz w:val="28"/>
          <w:szCs w:val="28"/>
        </w:rPr>
        <w:t>Яшиной.</w:t>
      </w:r>
    </w:p>
    <w:p w:rsidR="009739E6" w:rsidRDefault="009739E6" w:rsidP="009739E6">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Цель: изучить и проанализировать особенности диалогической речи детей старшего дошкольного возраста.</w:t>
      </w:r>
    </w:p>
    <w:p w:rsidR="005D1415" w:rsidRPr="005D1415" w:rsidRDefault="009739E6" w:rsidP="005D1415">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Для этого использовали (беседу, речевые ситуации, описание игрушек), </w:t>
      </w:r>
      <w:r>
        <w:rPr>
          <w:rFonts w:ascii="Times New Roman CYR" w:hAnsi="Times New Roman CYR" w:cs="Times New Roman CYR"/>
          <w:sz w:val="28"/>
          <w:szCs w:val="28"/>
        </w:rPr>
        <w:t>результаты записывали в таблицу. (Приложение 2)</w:t>
      </w:r>
    </w:p>
    <w:p w:rsidR="005D1415" w:rsidRPr="00832E2F" w:rsidRDefault="005D1415" w:rsidP="005D1415">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CYR" w:hAnsi="Times New Roman CYR" w:cs="Times New Roman CYR"/>
          <w:sz w:val="28"/>
          <w:szCs w:val="28"/>
        </w:rPr>
        <w:t xml:space="preserve">Задание №1 Индивидуальные беседы с детьми на тему: </w:t>
      </w:r>
      <w:r w:rsidRPr="00832E2F">
        <w:rPr>
          <w:rFonts w:ascii="Times New Roman" w:hAnsi="Times New Roman"/>
          <w:sz w:val="28"/>
          <w:szCs w:val="28"/>
        </w:rPr>
        <w:t>«</w:t>
      </w:r>
      <w:r>
        <w:rPr>
          <w:rFonts w:ascii="Times New Roman CYR" w:hAnsi="Times New Roman CYR" w:cs="Times New Roman CYR"/>
          <w:sz w:val="28"/>
          <w:szCs w:val="28"/>
        </w:rPr>
        <w:t>Моя любимая игрушка</w:t>
      </w:r>
      <w:r w:rsidRPr="00832E2F">
        <w:rPr>
          <w:rFonts w:ascii="Times New Roman" w:hAnsi="Times New Roman"/>
          <w:sz w:val="28"/>
          <w:szCs w:val="28"/>
        </w:rPr>
        <w:t>».</w:t>
      </w:r>
    </w:p>
    <w:p w:rsidR="005D1415" w:rsidRDefault="005D1415" w:rsidP="005D1415">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Цель: изучить особенности диалогического общения в специально организованных беседах.</w:t>
      </w:r>
    </w:p>
    <w:p w:rsidR="005D1415" w:rsidRDefault="005D1415" w:rsidP="005D141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Описание методики: установка контакта с ребёнком, </w:t>
      </w:r>
      <w:proofErr w:type="gramStart"/>
      <w:r>
        <w:rPr>
          <w:rFonts w:ascii="Times New Roman CYR" w:hAnsi="Times New Roman CYR" w:cs="Times New Roman CYR"/>
          <w:sz w:val="28"/>
          <w:szCs w:val="28"/>
        </w:rPr>
        <w:t>доверительных</w:t>
      </w:r>
      <w:proofErr w:type="gramEnd"/>
      <w:r>
        <w:rPr>
          <w:rFonts w:ascii="Times New Roman CYR" w:hAnsi="Times New Roman CYR" w:cs="Times New Roman CYR"/>
          <w:sz w:val="28"/>
          <w:szCs w:val="28"/>
        </w:rPr>
        <w:t xml:space="preserve"> отношении и на этом фоне создание ситуации разговора.</w:t>
      </w:r>
    </w:p>
    <w:p w:rsidR="005D1415" w:rsidRDefault="005D1415" w:rsidP="005D141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Вопросы для</w:t>
      </w:r>
      <w:r>
        <w:rPr>
          <w:rFonts w:ascii="Times New Roman" w:hAnsi="Times New Roman"/>
          <w:sz w:val="28"/>
          <w:szCs w:val="28"/>
          <w:lang w:val="en-US"/>
        </w:rPr>
        <w:t> </w:t>
      </w:r>
      <w:r>
        <w:rPr>
          <w:rFonts w:ascii="Times New Roman CYR" w:hAnsi="Times New Roman CYR" w:cs="Times New Roman CYR"/>
          <w:sz w:val="28"/>
          <w:szCs w:val="28"/>
        </w:rPr>
        <w:t>разговора</w:t>
      </w:r>
      <w:r>
        <w:rPr>
          <w:rFonts w:ascii="Times New Roman" w:hAnsi="Times New Roman"/>
          <w:sz w:val="28"/>
          <w:szCs w:val="28"/>
          <w:lang w:val="en-US"/>
        </w:rPr>
        <w:t> </w:t>
      </w:r>
      <w:r>
        <w:rPr>
          <w:rFonts w:ascii="Times New Roman CYR" w:hAnsi="Times New Roman CYR" w:cs="Times New Roman CYR"/>
          <w:sz w:val="28"/>
          <w:szCs w:val="28"/>
        </w:rPr>
        <w:t>с</w:t>
      </w:r>
      <w:r>
        <w:rPr>
          <w:rFonts w:ascii="Times New Roman" w:hAnsi="Times New Roman"/>
          <w:sz w:val="28"/>
          <w:szCs w:val="28"/>
          <w:lang w:val="en-US"/>
        </w:rPr>
        <w:t> </w:t>
      </w:r>
      <w:r>
        <w:rPr>
          <w:rFonts w:ascii="Times New Roman CYR" w:hAnsi="Times New Roman CYR" w:cs="Times New Roman CYR"/>
          <w:sz w:val="28"/>
          <w:szCs w:val="28"/>
        </w:rPr>
        <w:t>детьми:</w:t>
      </w:r>
    </w:p>
    <w:p w:rsidR="005D1415" w:rsidRDefault="005D1415" w:rsidP="005D1415">
      <w:pPr>
        <w:widowControl w:val="0"/>
        <w:autoSpaceDE w:val="0"/>
        <w:autoSpaceDN w:val="0"/>
        <w:adjustRightInd w:val="0"/>
        <w:spacing w:after="0" w:line="360" w:lineRule="auto"/>
        <w:jc w:val="both"/>
        <w:rPr>
          <w:rFonts w:ascii="Times New Roman CYR" w:hAnsi="Times New Roman CYR" w:cs="Times New Roman CYR"/>
          <w:sz w:val="28"/>
          <w:szCs w:val="28"/>
        </w:rPr>
      </w:pPr>
      <w:r w:rsidRPr="00832E2F">
        <w:rPr>
          <w:rFonts w:ascii="Times New Roman" w:hAnsi="Times New Roman"/>
          <w:sz w:val="28"/>
          <w:szCs w:val="28"/>
        </w:rPr>
        <w:t xml:space="preserve">- </w:t>
      </w:r>
      <w:r>
        <w:rPr>
          <w:rFonts w:ascii="Times New Roman" w:hAnsi="Times New Roman"/>
          <w:sz w:val="28"/>
          <w:szCs w:val="28"/>
        </w:rPr>
        <w:t xml:space="preserve"> </w:t>
      </w:r>
      <w:r>
        <w:rPr>
          <w:rFonts w:ascii="Times New Roman CYR" w:hAnsi="Times New Roman CYR" w:cs="Times New Roman CYR"/>
          <w:sz w:val="28"/>
          <w:szCs w:val="28"/>
        </w:rPr>
        <w:t>какие игрушки</w:t>
      </w:r>
      <w:r>
        <w:rPr>
          <w:rFonts w:ascii="Times New Roman" w:hAnsi="Times New Roman"/>
          <w:sz w:val="28"/>
          <w:szCs w:val="28"/>
          <w:lang w:val="en-US"/>
        </w:rPr>
        <w:t> </w:t>
      </w:r>
      <w:r>
        <w:rPr>
          <w:rFonts w:ascii="Times New Roman CYR" w:hAnsi="Times New Roman CYR" w:cs="Times New Roman CYR"/>
          <w:sz w:val="28"/>
          <w:szCs w:val="28"/>
        </w:rPr>
        <w:t>у</w:t>
      </w:r>
      <w:r>
        <w:rPr>
          <w:rFonts w:ascii="Times New Roman" w:hAnsi="Times New Roman"/>
          <w:sz w:val="28"/>
          <w:szCs w:val="28"/>
          <w:lang w:val="en-US"/>
        </w:rPr>
        <w:t> </w:t>
      </w:r>
      <w:r>
        <w:rPr>
          <w:rFonts w:ascii="Times New Roman CYR" w:hAnsi="Times New Roman CYR" w:cs="Times New Roman CYR"/>
          <w:sz w:val="28"/>
          <w:szCs w:val="28"/>
        </w:rPr>
        <w:t>тебя</w:t>
      </w:r>
      <w:r>
        <w:rPr>
          <w:rFonts w:ascii="Times New Roman" w:hAnsi="Times New Roman"/>
          <w:sz w:val="28"/>
          <w:szCs w:val="28"/>
          <w:lang w:val="en-US"/>
        </w:rPr>
        <w:t> </w:t>
      </w:r>
      <w:r>
        <w:rPr>
          <w:rFonts w:ascii="Times New Roman CYR" w:hAnsi="Times New Roman CYR" w:cs="Times New Roman CYR"/>
          <w:sz w:val="28"/>
          <w:szCs w:val="28"/>
        </w:rPr>
        <w:t>есть</w:t>
      </w:r>
      <w:r>
        <w:rPr>
          <w:rFonts w:ascii="Times New Roman" w:hAnsi="Times New Roman"/>
          <w:sz w:val="28"/>
          <w:szCs w:val="28"/>
          <w:lang w:val="en-US"/>
        </w:rPr>
        <w:t> </w:t>
      </w:r>
      <w:r>
        <w:rPr>
          <w:rFonts w:ascii="Times New Roman CYR" w:hAnsi="Times New Roman CYR" w:cs="Times New Roman CYR"/>
          <w:sz w:val="28"/>
          <w:szCs w:val="28"/>
        </w:rPr>
        <w:t>дома?</w:t>
      </w:r>
    </w:p>
    <w:p w:rsidR="005D1415" w:rsidRDefault="005D1415" w:rsidP="005D1415">
      <w:pPr>
        <w:widowControl w:val="0"/>
        <w:autoSpaceDE w:val="0"/>
        <w:autoSpaceDN w:val="0"/>
        <w:adjustRightInd w:val="0"/>
        <w:spacing w:after="0" w:line="360" w:lineRule="auto"/>
        <w:jc w:val="both"/>
        <w:rPr>
          <w:rFonts w:ascii="Times New Roman CYR" w:hAnsi="Times New Roman CYR" w:cs="Times New Roman CYR"/>
          <w:sz w:val="28"/>
          <w:szCs w:val="28"/>
        </w:rPr>
      </w:pPr>
      <w:r w:rsidRPr="00832E2F">
        <w:rPr>
          <w:rFonts w:ascii="Times New Roman" w:hAnsi="Times New Roman"/>
          <w:sz w:val="28"/>
          <w:szCs w:val="28"/>
        </w:rPr>
        <w:t xml:space="preserve">- </w:t>
      </w:r>
      <w:r>
        <w:rPr>
          <w:rFonts w:ascii="Times New Roman" w:hAnsi="Times New Roman"/>
          <w:sz w:val="28"/>
          <w:szCs w:val="28"/>
        </w:rPr>
        <w:t xml:space="preserve"> </w:t>
      </w:r>
      <w:r>
        <w:rPr>
          <w:rFonts w:ascii="Times New Roman CYR" w:hAnsi="Times New Roman CYR" w:cs="Times New Roman CYR"/>
          <w:sz w:val="28"/>
          <w:szCs w:val="28"/>
        </w:rPr>
        <w:t>какая самая</w:t>
      </w:r>
      <w:r>
        <w:rPr>
          <w:rFonts w:ascii="Times New Roman" w:hAnsi="Times New Roman"/>
          <w:sz w:val="28"/>
          <w:szCs w:val="28"/>
          <w:lang w:val="en-US"/>
        </w:rPr>
        <w:t> </w:t>
      </w:r>
      <w:r>
        <w:rPr>
          <w:rFonts w:ascii="Times New Roman CYR" w:hAnsi="Times New Roman CYR" w:cs="Times New Roman CYR"/>
          <w:sz w:val="28"/>
          <w:szCs w:val="28"/>
        </w:rPr>
        <w:t>любимая?</w:t>
      </w:r>
    </w:p>
    <w:p w:rsidR="005D1415" w:rsidRDefault="005D1415" w:rsidP="005D1415">
      <w:pPr>
        <w:widowControl w:val="0"/>
        <w:autoSpaceDE w:val="0"/>
        <w:autoSpaceDN w:val="0"/>
        <w:adjustRightInd w:val="0"/>
        <w:spacing w:after="0" w:line="360" w:lineRule="auto"/>
        <w:jc w:val="both"/>
        <w:rPr>
          <w:rFonts w:ascii="Times New Roman CYR" w:hAnsi="Times New Roman CYR" w:cs="Times New Roman CYR"/>
          <w:sz w:val="28"/>
          <w:szCs w:val="28"/>
        </w:rPr>
      </w:pPr>
      <w:r w:rsidRPr="00832E2F">
        <w:rPr>
          <w:rFonts w:ascii="Times New Roman" w:hAnsi="Times New Roman"/>
          <w:sz w:val="28"/>
          <w:szCs w:val="28"/>
        </w:rPr>
        <w:t xml:space="preserve">- </w:t>
      </w:r>
      <w:r>
        <w:rPr>
          <w:rFonts w:ascii="Times New Roman" w:hAnsi="Times New Roman"/>
          <w:sz w:val="28"/>
          <w:szCs w:val="28"/>
        </w:rPr>
        <w:t xml:space="preserve"> </w:t>
      </w:r>
      <w:r>
        <w:rPr>
          <w:rFonts w:ascii="Times New Roman CYR" w:hAnsi="Times New Roman CYR" w:cs="Times New Roman CYR"/>
          <w:sz w:val="28"/>
          <w:szCs w:val="28"/>
        </w:rPr>
        <w:t>расскажи, какая</w:t>
      </w:r>
      <w:r>
        <w:rPr>
          <w:rFonts w:ascii="Times New Roman" w:hAnsi="Times New Roman"/>
          <w:sz w:val="28"/>
          <w:szCs w:val="28"/>
          <w:lang w:val="en-US"/>
        </w:rPr>
        <w:t> </w:t>
      </w:r>
      <w:r>
        <w:rPr>
          <w:rFonts w:ascii="Times New Roman CYR" w:hAnsi="Times New Roman CYR" w:cs="Times New Roman CYR"/>
          <w:sz w:val="28"/>
          <w:szCs w:val="28"/>
        </w:rPr>
        <w:t>она?</w:t>
      </w:r>
    </w:p>
    <w:p w:rsidR="005D1415" w:rsidRDefault="005D1415" w:rsidP="005D1415">
      <w:pPr>
        <w:widowControl w:val="0"/>
        <w:autoSpaceDE w:val="0"/>
        <w:autoSpaceDN w:val="0"/>
        <w:adjustRightInd w:val="0"/>
        <w:spacing w:after="0" w:line="360" w:lineRule="auto"/>
        <w:jc w:val="both"/>
        <w:rPr>
          <w:rFonts w:ascii="Times New Roman CYR" w:hAnsi="Times New Roman CYR" w:cs="Times New Roman CYR"/>
          <w:sz w:val="28"/>
          <w:szCs w:val="28"/>
        </w:rPr>
      </w:pPr>
      <w:r w:rsidRPr="00832E2F">
        <w:rPr>
          <w:rFonts w:ascii="Times New Roman" w:hAnsi="Times New Roman"/>
          <w:sz w:val="28"/>
          <w:szCs w:val="28"/>
        </w:rPr>
        <w:t xml:space="preserve">- </w:t>
      </w:r>
      <w:r>
        <w:rPr>
          <w:rFonts w:ascii="Times New Roman" w:hAnsi="Times New Roman"/>
          <w:sz w:val="28"/>
          <w:szCs w:val="28"/>
        </w:rPr>
        <w:t xml:space="preserve"> </w:t>
      </w:r>
      <w:r>
        <w:rPr>
          <w:rFonts w:ascii="Times New Roman CYR" w:hAnsi="Times New Roman CYR" w:cs="Times New Roman CYR"/>
          <w:sz w:val="28"/>
          <w:szCs w:val="28"/>
        </w:rPr>
        <w:t>какие игрушки</w:t>
      </w:r>
      <w:r>
        <w:rPr>
          <w:rFonts w:ascii="Times New Roman" w:hAnsi="Times New Roman"/>
          <w:sz w:val="28"/>
          <w:szCs w:val="28"/>
          <w:lang w:val="en-US"/>
        </w:rPr>
        <w:t> </w:t>
      </w:r>
      <w:r>
        <w:rPr>
          <w:rFonts w:ascii="Times New Roman CYR" w:hAnsi="Times New Roman CYR" w:cs="Times New Roman CYR"/>
          <w:sz w:val="28"/>
          <w:szCs w:val="28"/>
        </w:rPr>
        <w:t>нравятся</w:t>
      </w:r>
      <w:r>
        <w:rPr>
          <w:rFonts w:ascii="Times New Roman" w:hAnsi="Times New Roman"/>
          <w:sz w:val="28"/>
          <w:szCs w:val="28"/>
          <w:lang w:val="en-US"/>
        </w:rPr>
        <w:t> </w:t>
      </w:r>
      <w:r>
        <w:rPr>
          <w:rFonts w:ascii="Times New Roman CYR" w:hAnsi="Times New Roman CYR" w:cs="Times New Roman CYR"/>
          <w:sz w:val="28"/>
          <w:szCs w:val="28"/>
        </w:rPr>
        <w:t>в</w:t>
      </w:r>
      <w:r>
        <w:rPr>
          <w:rFonts w:ascii="Times New Roman" w:hAnsi="Times New Roman"/>
          <w:sz w:val="28"/>
          <w:szCs w:val="28"/>
          <w:lang w:val="en-US"/>
        </w:rPr>
        <w:t> </w:t>
      </w:r>
      <w:r>
        <w:rPr>
          <w:rFonts w:ascii="Times New Roman CYR" w:hAnsi="Times New Roman CYR" w:cs="Times New Roman CYR"/>
          <w:sz w:val="28"/>
          <w:szCs w:val="28"/>
        </w:rPr>
        <w:t>детском саду?</w:t>
      </w:r>
    </w:p>
    <w:p w:rsidR="005D1415" w:rsidRDefault="005D1415" w:rsidP="005D141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5D1415" w:rsidRDefault="005D1415" w:rsidP="005D141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Задание</w:t>
      </w:r>
      <w:r>
        <w:rPr>
          <w:rFonts w:ascii="Times New Roman" w:hAnsi="Times New Roman"/>
          <w:sz w:val="28"/>
          <w:szCs w:val="28"/>
          <w:lang w:val="en-US"/>
        </w:rPr>
        <w:t> </w:t>
      </w:r>
      <w:r w:rsidRPr="00832E2F">
        <w:rPr>
          <w:rFonts w:ascii="Times New Roman" w:hAnsi="Times New Roman"/>
          <w:sz w:val="28"/>
          <w:szCs w:val="28"/>
        </w:rPr>
        <w:t xml:space="preserve">№2 </w:t>
      </w:r>
      <w:r>
        <w:rPr>
          <w:rFonts w:ascii="Times New Roman CYR" w:hAnsi="Times New Roman CYR" w:cs="Times New Roman CYR"/>
          <w:sz w:val="28"/>
          <w:szCs w:val="28"/>
        </w:rPr>
        <w:t>Речевые</w:t>
      </w:r>
      <w:r>
        <w:rPr>
          <w:rFonts w:ascii="Times New Roman" w:hAnsi="Times New Roman"/>
          <w:sz w:val="28"/>
          <w:szCs w:val="28"/>
          <w:lang w:val="en-US"/>
        </w:rPr>
        <w:t> </w:t>
      </w:r>
      <w:r>
        <w:rPr>
          <w:rFonts w:ascii="Times New Roman CYR" w:hAnsi="Times New Roman CYR" w:cs="Times New Roman CYR"/>
          <w:sz w:val="28"/>
          <w:szCs w:val="28"/>
        </w:rPr>
        <w:t>ситуации</w:t>
      </w:r>
    </w:p>
    <w:p w:rsidR="005D1415" w:rsidRDefault="005D1415" w:rsidP="005D141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умения ребёнка самому вступать в диалог, используя формы речевого этикета (приветствие, просьба).</w:t>
      </w:r>
    </w:p>
    <w:p w:rsidR="005D1415" w:rsidRDefault="005D1415" w:rsidP="005D141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Описание методики: включение ребенка в </w:t>
      </w:r>
      <w:proofErr w:type="gramStart"/>
      <w:r>
        <w:rPr>
          <w:rFonts w:ascii="Times New Roman CYR" w:hAnsi="Times New Roman CYR" w:cs="Times New Roman CYR"/>
          <w:sz w:val="28"/>
          <w:szCs w:val="28"/>
        </w:rPr>
        <w:t>решении речевой ситуации</w:t>
      </w:r>
      <w:proofErr w:type="gramEnd"/>
      <w:r>
        <w:rPr>
          <w:rFonts w:ascii="Times New Roman CYR" w:hAnsi="Times New Roman CYR" w:cs="Times New Roman CYR"/>
          <w:sz w:val="28"/>
          <w:szCs w:val="28"/>
        </w:rPr>
        <w:t>.</w:t>
      </w:r>
    </w:p>
    <w:p w:rsidR="005D1415" w:rsidRDefault="005D1415" w:rsidP="005D141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lang w:val="en-US"/>
        </w:rPr>
        <w:t>I</w:t>
      </w:r>
      <w:r>
        <w:rPr>
          <w:rFonts w:ascii="Times New Roman" w:hAnsi="Times New Roman"/>
          <w:sz w:val="28"/>
          <w:szCs w:val="28"/>
        </w:rPr>
        <w:t xml:space="preserve"> </w:t>
      </w:r>
      <w:r>
        <w:rPr>
          <w:rFonts w:ascii="Times New Roman CYR" w:hAnsi="Times New Roman CYR" w:cs="Times New Roman CYR"/>
          <w:sz w:val="28"/>
          <w:szCs w:val="28"/>
        </w:rPr>
        <w:t>ситуация:  Ты пришёл в детский сад, встретил воспитательницу. Как ты её будешь приветствовать?</w:t>
      </w:r>
    </w:p>
    <w:p w:rsidR="005D1415" w:rsidRPr="006B05E1" w:rsidRDefault="005D1415" w:rsidP="005D1415">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w:t>
      </w:r>
      <w:r>
        <w:rPr>
          <w:rFonts w:ascii="Times New Roman CYR" w:hAnsi="Times New Roman CYR" w:cs="Times New Roman CYR"/>
          <w:sz w:val="28"/>
          <w:szCs w:val="28"/>
        </w:rPr>
        <w:t>ситуация: Ты хочешь взять свою любимую игрушку, она высоко на шкафу</w:t>
      </w:r>
      <w:r w:rsidRPr="006B05E1">
        <w:rPr>
          <w:rFonts w:ascii="Times New Roman" w:hAnsi="Times New Roman"/>
          <w:sz w:val="28"/>
          <w:szCs w:val="28"/>
        </w:rPr>
        <w:t>. Как бы ты обратился за помощью?</w:t>
      </w:r>
    </w:p>
    <w:p w:rsidR="005D1415" w:rsidRDefault="005D1415" w:rsidP="005D1415">
      <w:pPr>
        <w:widowControl w:val="0"/>
        <w:autoSpaceDE w:val="0"/>
        <w:autoSpaceDN w:val="0"/>
        <w:adjustRightInd w:val="0"/>
        <w:spacing w:after="0" w:line="360" w:lineRule="auto"/>
        <w:ind w:firstLine="708"/>
        <w:jc w:val="both"/>
        <w:rPr>
          <w:rFonts w:ascii="Times New Roman" w:hAnsi="Times New Roman"/>
          <w:sz w:val="28"/>
          <w:szCs w:val="28"/>
        </w:rPr>
      </w:pPr>
    </w:p>
    <w:p w:rsidR="00794ACD" w:rsidRDefault="00794ACD" w:rsidP="009B420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 №3 Уровен</w:t>
      </w:r>
      <w:r w:rsidR="00655B03">
        <w:rPr>
          <w:rFonts w:ascii="Times New Roman" w:eastAsia="Times New Roman" w:hAnsi="Times New Roman" w:cs="Times New Roman"/>
          <w:color w:val="000000"/>
          <w:sz w:val="28"/>
          <w:szCs w:val="28"/>
          <w:lang w:eastAsia="ru-RU"/>
        </w:rPr>
        <w:t>ь форсированности игровых навы</w:t>
      </w:r>
      <w:r>
        <w:rPr>
          <w:rFonts w:ascii="Times New Roman" w:eastAsia="Times New Roman" w:hAnsi="Times New Roman" w:cs="Times New Roman"/>
          <w:color w:val="000000"/>
          <w:sz w:val="28"/>
          <w:szCs w:val="28"/>
          <w:lang w:eastAsia="ru-RU"/>
        </w:rPr>
        <w:t xml:space="preserve">ков </w:t>
      </w:r>
    </w:p>
    <w:p w:rsidR="005D1415" w:rsidRPr="005D1415" w:rsidRDefault="005D1415" w:rsidP="009B420C">
      <w:pPr>
        <w:shd w:val="clear" w:color="auto" w:fill="FFFFFF"/>
        <w:spacing w:after="0" w:line="36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 xml:space="preserve">Для определения уровня сформированности игровых навыков у дошкольников была использована методика, разработанная </w:t>
      </w:r>
      <w:proofErr w:type="spellStart"/>
      <w:r w:rsidRPr="005D1415">
        <w:rPr>
          <w:rFonts w:ascii="Times New Roman" w:eastAsia="Times New Roman" w:hAnsi="Times New Roman" w:cs="Times New Roman"/>
          <w:color w:val="000000"/>
          <w:sz w:val="28"/>
          <w:szCs w:val="28"/>
          <w:lang w:eastAsia="ru-RU"/>
        </w:rPr>
        <w:t>Калининой</w:t>
      </w:r>
      <w:proofErr w:type="spellEnd"/>
      <w:r w:rsidRPr="005D1415">
        <w:rPr>
          <w:rFonts w:ascii="Times New Roman" w:eastAsia="Times New Roman" w:hAnsi="Times New Roman" w:cs="Times New Roman"/>
          <w:color w:val="000000"/>
          <w:sz w:val="28"/>
          <w:szCs w:val="28"/>
          <w:lang w:eastAsia="ru-RU"/>
        </w:rPr>
        <w:t xml:space="preserve"> Р.Р. (</w:t>
      </w:r>
      <w:r w:rsidRPr="00794ACD">
        <w:rPr>
          <w:rFonts w:ascii="Times New Roman" w:eastAsia="Times New Roman" w:hAnsi="Times New Roman" w:cs="Times New Roman"/>
          <w:color w:val="000000"/>
          <w:sz w:val="28"/>
          <w:szCs w:val="28"/>
          <w:highlight w:val="yellow"/>
          <w:lang w:eastAsia="ru-RU"/>
        </w:rPr>
        <w:t>Приложение 1).</w:t>
      </w:r>
    </w:p>
    <w:p w:rsidR="005D1415" w:rsidRPr="005D1415" w:rsidRDefault="00794ACD" w:rsidP="009B420C">
      <w:pPr>
        <w:shd w:val="clear" w:color="auto" w:fill="FFFFFF"/>
        <w:spacing w:after="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Б</w:t>
      </w:r>
      <w:r w:rsidR="005D1415" w:rsidRPr="005D1415">
        <w:rPr>
          <w:rFonts w:ascii="Times New Roman" w:eastAsia="Times New Roman" w:hAnsi="Times New Roman" w:cs="Times New Roman"/>
          <w:color w:val="000000"/>
          <w:sz w:val="28"/>
          <w:szCs w:val="28"/>
          <w:lang w:eastAsia="ru-RU"/>
        </w:rPr>
        <w:t>ыла организ</w:t>
      </w:r>
      <w:r>
        <w:rPr>
          <w:rFonts w:ascii="Times New Roman" w:eastAsia="Times New Roman" w:hAnsi="Times New Roman" w:cs="Times New Roman"/>
          <w:color w:val="000000"/>
          <w:sz w:val="28"/>
          <w:szCs w:val="28"/>
          <w:lang w:eastAsia="ru-RU"/>
        </w:rPr>
        <w:t>ована ролевая игра в группе из 10</w:t>
      </w:r>
      <w:r w:rsidR="005D1415" w:rsidRPr="005D1415">
        <w:rPr>
          <w:rFonts w:ascii="Times New Roman" w:eastAsia="Times New Roman" w:hAnsi="Times New Roman" w:cs="Times New Roman"/>
          <w:color w:val="000000"/>
          <w:sz w:val="28"/>
          <w:szCs w:val="28"/>
          <w:lang w:eastAsia="ru-RU"/>
        </w:rPr>
        <w:t xml:space="preserve"> дошкольников одного возраста. Тема игры задавалась</w:t>
      </w:r>
      <w:r>
        <w:rPr>
          <w:rFonts w:ascii="Times New Roman" w:eastAsia="Times New Roman" w:hAnsi="Times New Roman" w:cs="Times New Roman"/>
          <w:color w:val="000000"/>
          <w:sz w:val="28"/>
          <w:szCs w:val="28"/>
          <w:lang w:eastAsia="ru-RU"/>
        </w:rPr>
        <w:t xml:space="preserve"> педагогом.</w:t>
      </w:r>
      <w:r w:rsidR="00655B03">
        <w:rPr>
          <w:rFonts w:ascii="Times New Roman" w:eastAsia="Times New Roman" w:hAnsi="Times New Roman" w:cs="Times New Roman"/>
          <w:color w:val="000000"/>
          <w:sz w:val="28"/>
          <w:szCs w:val="28"/>
          <w:lang w:eastAsia="ru-RU"/>
        </w:rPr>
        <w:t xml:space="preserve"> </w:t>
      </w:r>
      <w:r w:rsidR="005D1415" w:rsidRPr="005D1415">
        <w:rPr>
          <w:rFonts w:ascii="Times New Roman" w:eastAsia="Times New Roman" w:hAnsi="Times New Roman" w:cs="Times New Roman"/>
          <w:color w:val="000000"/>
          <w:sz w:val="28"/>
          <w:szCs w:val="28"/>
          <w:lang w:eastAsia="ru-RU"/>
        </w:rPr>
        <w:t>Взрослый не вмешивался в процесс игры, оказывая минимальную помощь в случае необходимости. Была выбрана темы игры «Путешествие». Данная тема была выбрана так, чтобы в ней было достаточно ролей для всех детей; чтобы она не имела четко заданной ситуации и позволяла включать в сюжет игры разные роли. Например, путешествуя, один из детей может заболеть и ему нужно будет обратиться к врачу. Или потребуется строить мост, чтобы перебраться через речку.</w:t>
      </w:r>
    </w:p>
    <w:p w:rsidR="005D1415" w:rsidRPr="005D1415" w:rsidRDefault="00794ACD" w:rsidP="009B420C">
      <w:pPr>
        <w:shd w:val="clear" w:color="auto" w:fill="FFFFFF"/>
        <w:spacing w:after="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 xml:space="preserve">Мы </w:t>
      </w:r>
      <w:r w:rsidR="005D1415" w:rsidRPr="005D1415">
        <w:rPr>
          <w:rFonts w:ascii="Times New Roman" w:eastAsia="Times New Roman" w:hAnsi="Times New Roman" w:cs="Times New Roman"/>
          <w:color w:val="000000"/>
          <w:sz w:val="28"/>
          <w:szCs w:val="28"/>
          <w:lang w:eastAsia="ru-RU"/>
        </w:rPr>
        <w:t>предложил</w:t>
      </w:r>
      <w:r>
        <w:rPr>
          <w:rFonts w:ascii="Times New Roman" w:eastAsia="Times New Roman" w:hAnsi="Times New Roman" w:cs="Times New Roman"/>
          <w:color w:val="000000"/>
          <w:sz w:val="28"/>
          <w:szCs w:val="28"/>
          <w:lang w:eastAsia="ru-RU"/>
        </w:rPr>
        <w:t>и</w:t>
      </w:r>
      <w:r w:rsidR="005D1415" w:rsidRPr="005D1415">
        <w:rPr>
          <w:rFonts w:ascii="Times New Roman" w:eastAsia="Times New Roman" w:hAnsi="Times New Roman" w:cs="Times New Roman"/>
          <w:color w:val="000000"/>
          <w:sz w:val="28"/>
          <w:szCs w:val="28"/>
          <w:lang w:eastAsia="ru-RU"/>
        </w:rPr>
        <w:t xml:space="preserve"> детям: «Ребята, давайте мы с вами поиграем в путешествие. Кто из вас скажет, что это такое и как оно обычно проходит? (ответы детей). А сейчас мы начинаем игру». В случае необходимости взрослый оказывал минимальную помощь в организации игрового процесса.</w:t>
      </w:r>
    </w:p>
    <w:p w:rsidR="005D1415" w:rsidRPr="005D1415" w:rsidRDefault="005D1415" w:rsidP="009B420C">
      <w:pPr>
        <w:shd w:val="clear" w:color="auto" w:fill="FFFFFF"/>
        <w:spacing w:after="0" w:line="36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Также проводились наблюдения и игрой, возникшей спонтанно, по собственной инициативе детей.</w:t>
      </w:r>
    </w:p>
    <w:p w:rsidR="005D1415" w:rsidRPr="005D1415" w:rsidRDefault="005D1415" w:rsidP="009B420C">
      <w:pPr>
        <w:shd w:val="clear" w:color="auto" w:fill="FFFFFF"/>
        <w:spacing w:after="0" w:line="36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Анализ игровой деятельности осуществляется по 7 критериям (</w:t>
      </w:r>
      <w:r w:rsidRPr="00794ACD">
        <w:rPr>
          <w:rFonts w:ascii="Times New Roman" w:eastAsia="Times New Roman" w:hAnsi="Times New Roman" w:cs="Times New Roman"/>
          <w:color w:val="000000"/>
          <w:sz w:val="28"/>
          <w:szCs w:val="28"/>
          <w:highlight w:val="yellow"/>
          <w:lang w:eastAsia="ru-RU"/>
        </w:rPr>
        <w:t>Приложение 1)</w:t>
      </w:r>
      <w:r w:rsidRPr="005D1415">
        <w:rPr>
          <w:rFonts w:ascii="Times New Roman" w:eastAsia="Times New Roman" w:hAnsi="Times New Roman" w:cs="Times New Roman"/>
          <w:color w:val="000000"/>
          <w:sz w:val="28"/>
          <w:szCs w:val="28"/>
          <w:lang w:eastAsia="ru-RU"/>
        </w:rPr>
        <w:t>.</w:t>
      </w:r>
    </w:p>
    <w:p w:rsidR="005D1415" w:rsidRPr="005D1415" w:rsidRDefault="005D1415" w:rsidP="009B420C">
      <w:pPr>
        <w:shd w:val="clear" w:color="auto" w:fill="FFFFFF"/>
        <w:spacing w:after="0" w:line="36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 xml:space="preserve">Результаты наблюдения заносились в сводную таблицу (Таблица 1 </w:t>
      </w:r>
      <w:r w:rsidRPr="00794ACD">
        <w:rPr>
          <w:rFonts w:ascii="Times New Roman" w:eastAsia="Times New Roman" w:hAnsi="Times New Roman" w:cs="Times New Roman"/>
          <w:color w:val="000000"/>
          <w:sz w:val="28"/>
          <w:szCs w:val="28"/>
          <w:highlight w:val="yellow"/>
          <w:lang w:eastAsia="ru-RU"/>
        </w:rPr>
        <w:t>Приложение 2</w:t>
      </w:r>
      <w:r w:rsidRPr="005D1415">
        <w:rPr>
          <w:rFonts w:ascii="Times New Roman" w:eastAsia="Times New Roman" w:hAnsi="Times New Roman" w:cs="Times New Roman"/>
          <w:color w:val="000000"/>
          <w:sz w:val="28"/>
          <w:szCs w:val="28"/>
          <w:lang w:eastAsia="ru-RU"/>
        </w:rPr>
        <w:t>). Как видно из таблицы большинство детей имеют средний уровень сформированности игровых навыков. Игровые навыки данных детей соответствуют возрастной категории 4,5-5,5 лет. Для данных детей характерно принятие и последовательное изменение игровой роли, которую они реализуют через действия с предметами и ролевую речь. Дети со средним уровнем сформированности игровых навыков свободно вступают в ролевое взаимодействие с партнером-сверстником. Игры детей не отличались творческим развитием сюжета. Игра, организованная экспериментатором не вызвала у детей оживления и поэтому длительность её была небольшой.</w:t>
      </w:r>
    </w:p>
    <w:p w:rsidR="005D1415" w:rsidRPr="00794ACD" w:rsidRDefault="005D1415" w:rsidP="009B420C">
      <w:pPr>
        <w:shd w:val="clear" w:color="auto" w:fill="FFFFFF"/>
        <w:spacing w:after="0" w:line="360" w:lineRule="auto"/>
        <w:ind w:firstLine="708"/>
        <w:jc w:val="both"/>
        <w:rPr>
          <w:rFonts w:ascii="Arial" w:eastAsia="Times New Roman" w:hAnsi="Arial" w:cs="Arial"/>
          <w:color w:val="000000"/>
          <w:lang w:eastAsia="ru-RU"/>
        </w:rPr>
      </w:pPr>
    </w:p>
    <w:p w:rsidR="009B420C" w:rsidRPr="00B10481" w:rsidRDefault="00794ACD" w:rsidP="009B420C">
      <w:pPr>
        <w:widowControl w:val="0"/>
        <w:autoSpaceDE w:val="0"/>
        <w:autoSpaceDN w:val="0"/>
        <w:adjustRightInd w:val="0"/>
        <w:spacing w:after="0" w:line="360" w:lineRule="auto"/>
        <w:ind w:firstLine="720"/>
        <w:jc w:val="both"/>
        <w:rPr>
          <w:rFonts w:ascii="Times New Roman" w:hAnsi="Times New Roman"/>
          <w:sz w:val="28"/>
          <w:szCs w:val="28"/>
        </w:rPr>
      </w:pPr>
      <w:r w:rsidRPr="00794ACD">
        <w:rPr>
          <w:rFonts w:ascii="Times New Roman" w:eastAsia="Times New Roman" w:hAnsi="Times New Roman" w:cs="Times New Roman"/>
          <w:color w:val="000000"/>
          <w:sz w:val="28"/>
          <w:szCs w:val="28"/>
          <w:lang w:eastAsia="ru-RU"/>
        </w:rPr>
        <w:t xml:space="preserve">Таким образом, </w:t>
      </w:r>
      <w:r w:rsidR="009B420C">
        <w:rPr>
          <w:rFonts w:ascii="Times New Roman CYR" w:hAnsi="Times New Roman CYR" w:cs="Times New Roman CYR"/>
          <w:sz w:val="28"/>
          <w:szCs w:val="28"/>
        </w:rPr>
        <w:t xml:space="preserve">уровень навыков составления диалогов у некоторых детей низок и требует </w:t>
      </w:r>
      <w:proofErr w:type="spellStart"/>
      <w:r w:rsidR="009B420C">
        <w:rPr>
          <w:rFonts w:ascii="Times New Roman CYR" w:hAnsi="Times New Roman CYR" w:cs="Times New Roman CYR"/>
          <w:sz w:val="28"/>
          <w:szCs w:val="28"/>
        </w:rPr>
        <w:t>развития</w:t>
      </w:r>
      <w:proofErr w:type="gramStart"/>
      <w:r w:rsidR="009B420C">
        <w:rPr>
          <w:rFonts w:ascii="Times New Roman CYR" w:hAnsi="Times New Roman CYR" w:cs="Times New Roman CYR"/>
          <w:sz w:val="28"/>
          <w:szCs w:val="28"/>
        </w:rPr>
        <w:t>,в</w:t>
      </w:r>
      <w:proofErr w:type="spellEnd"/>
      <w:proofErr w:type="gramEnd"/>
      <w:r w:rsidR="009B420C">
        <w:rPr>
          <w:rFonts w:ascii="Times New Roman CYR" w:hAnsi="Times New Roman CYR" w:cs="Times New Roman CYR"/>
          <w:sz w:val="28"/>
          <w:szCs w:val="28"/>
        </w:rPr>
        <w:t xml:space="preserve"> процессе беседы они отвечают не на все вопросы, уровень их диалогических умений недостаточно высок: ответные и инициативные реплики детей были немногословны. Дети в большинстве случаев без новых вопросов воспитателя не беседовали с ним, а молчали, в основном у них развиты ответные реплики, недостаточно овладели диалогической формой общения, в качестве основных методов используются разговоры и беседы воспитателя с детьми. Дети затрудняются длительно поддерживать диалог, недостаточно инициативны; при общении с такими же, как они, сверстниками возвращаются к форме </w:t>
      </w:r>
      <w:r w:rsidR="009B420C" w:rsidRPr="00832E2F">
        <w:rPr>
          <w:rFonts w:ascii="Times New Roman" w:hAnsi="Times New Roman"/>
          <w:sz w:val="28"/>
          <w:szCs w:val="28"/>
        </w:rPr>
        <w:t>«</w:t>
      </w:r>
      <w:r w:rsidR="009B420C">
        <w:rPr>
          <w:rFonts w:ascii="Times New Roman CYR" w:hAnsi="Times New Roman CYR" w:cs="Times New Roman CYR"/>
          <w:sz w:val="28"/>
          <w:szCs w:val="28"/>
        </w:rPr>
        <w:t>коллективного монолога</w:t>
      </w:r>
      <w:r w:rsidR="009B420C" w:rsidRPr="00832E2F">
        <w:rPr>
          <w:rFonts w:ascii="Times New Roman" w:hAnsi="Times New Roman"/>
          <w:sz w:val="28"/>
          <w:szCs w:val="28"/>
        </w:rPr>
        <w:t>».</w:t>
      </w:r>
    </w:p>
    <w:p w:rsidR="005D1415" w:rsidRPr="005D1415" w:rsidRDefault="009B420C" w:rsidP="009B420C">
      <w:pPr>
        <w:shd w:val="clear" w:color="auto" w:fill="FFFFFF"/>
        <w:spacing w:after="0" w:line="36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С</w:t>
      </w:r>
      <w:r w:rsidR="005D1415" w:rsidRPr="005D1415">
        <w:rPr>
          <w:rFonts w:ascii="Times New Roman" w:eastAsia="Times New Roman" w:hAnsi="Times New Roman" w:cs="Times New Roman"/>
          <w:color w:val="000000"/>
          <w:sz w:val="28"/>
          <w:szCs w:val="28"/>
          <w:lang w:eastAsia="ru-RU"/>
        </w:rPr>
        <w:t>южетно-ролевые игры детей старшего дошкольного возраста характеризуются низким уровнем развития: бедны по содержанию и тематике. В самостоятельных играх наблюдается многократная повторяемость сюжетов, без внесе</w:t>
      </w:r>
      <w:r w:rsidR="00794ACD">
        <w:rPr>
          <w:rFonts w:ascii="Times New Roman" w:eastAsia="Times New Roman" w:hAnsi="Times New Roman" w:cs="Times New Roman"/>
          <w:color w:val="000000"/>
          <w:sz w:val="28"/>
          <w:szCs w:val="28"/>
          <w:lang w:eastAsia="ru-RU"/>
        </w:rPr>
        <w:t>ния детьми новых сюжетных линий.</w:t>
      </w:r>
      <w:r w:rsidR="00794ACD" w:rsidRPr="005D1415">
        <w:rPr>
          <w:rFonts w:ascii="Times New Roman" w:eastAsia="Times New Roman" w:hAnsi="Times New Roman" w:cs="Times New Roman"/>
          <w:color w:val="000000"/>
          <w:sz w:val="28"/>
          <w:szCs w:val="28"/>
          <w:lang w:eastAsia="ru-RU"/>
        </w:rPr>
        <w:t xml:space="preserve"> </w:t>
      </w:r>
      <w:r w:rsidR="005D1415" w:rsidRPr="005D1415">
        <w:rPr>
          <w:rFonts w:ascii="Times New Roman" w:eastAsia="Times New Roman" w:hAnsi="Times New Roman" w:cs="Times New Roman"/>
          <w:color w:val="000000"/>
          <w:sz w:val="28"/>
          <w:szCs w:val="28"/>
          <w:lang w:eastAsia="ru-RU"/>
        </w:rPr>
        <w:t>Игровая тематика однообразна. Ролевое поведение характеризуется отсутствием новизны, вариативности. Игровые задачи д</w:t>
      </w:r>
      <w:r>
        <w:rPr>
          <w:rFonts w:ascii="Times New Roman" w:eastAsia="Times New Roman" w:hAnsi="Times New Roman" w:cs="Times New Roman"/>
          <w:color w:val="000000"/>
          <w:sz w:val="28"/>
          <w:szCs w:val="28"/>
          <w:lang w:eastAsia="ru-RU"/>
        </w:rPr>
        <w:t>ети решают привычными способами.</w:t>
      </w: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bookmarkStart w:id="1" w:name="h.1t3h5sf"/>
      <w:bookmarkEnd w:id="1"/>
    </w:p>
    <w:p w:rsidR="009B420C" w:rsidRDefault="009B420C" w:rsidP="009B420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b/>
          <w:bCs/>
          <w:color w:val="000000"/>
          <w:sz w:val="28"/>
          <w:szCs w:val="28"/>
          <w:lang w:eastAsia="ru-RU"/>
        </w:rPr>
        <w:t>2.2 Организация работы по развитию сюжетно-ролевых игр</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На основе полученных ранее данных в ходе констатирующего этапа, мы определили задачи формирующего эксперимента:</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1. Разработать систему консультаций, направленных на повышение теоретического и профессионального уровня педагогов.</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2. Внедрить ее в практику работы дошкольного учреждения.</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3. Создать соответствующие условия.</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Были определены условия, которые, на наш взгляд, помогут обеспечить эффективность консультирования:</w:t>
      </w:r>
    </w:p>
    <w:p w:rsidR="005D1415" w:rsidRPr="005D1415" w:rsidRDefault="005D1415" w:rsidP="005D1415">
      <w:pPr>
        <w:numPr>
          <w:ilvl w:val="0"/>
          <w:numId w:val="4"/>
        </w:numPr>
        <w:shd w:val="clear" w:color="auto" w:fill="FFFFFF"/>
        <w:spacing w:after="0" w:line="240" w:lineRule="auto"/>
        <w:ind w:left="1116" w:firstLine="710"/>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использование консультаций, как в традиционной форме проведения, так в сочетании с различными формами и методами методической работы (дискуссия, деловая игра, тренинг);</w:t>
      </w:r>
    </w:p>
    <w:p w:rsidR="005D1415" w:rsidRPr="005D1415" w:rsidRDefault="005D1415" w:rsidP="005D1415">
      <w:pPr>
        <w:numPr>
          <w:ilvl w:val="0"/>
          <w:numId w:val="4"/>
        </w:numPr>
        <w:shd w:val="clear" w:color="auto" w:fill="FFFFFF"/>
        <w:spacing w:after="0" w:line="240" w:lineRule="auto"/>
        <w:ind w:left="1116" w:firstLine="710"/>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строить работу на основе индивидуально-дифференцированного подхода к воспитателям, в зависимости от их педагогического мастерства и интересов;</w:t>
      </w:r>
    </w:p>
    <w:p w:rsidR="005D1415" w:rsidRPr="005D1415" w:rsidRDefault="005D1415" w:rsidP="005D1415">
      <w:pPr>
        <w:numPr>
          <w:ilvl w:val="0"/>
          <w:numId w:val="4"/>
        </w:numPr>
        <w:shd w:val="clear" w:color="auto" w:fill="FFFFFF"/>
        <w:spacing w:after="0" w:line="240" w:lineRule="auto"/>
        <w:ind w:left="1116" w:firstLine="710"/>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обеспечить активную позицию педагога при организации консультирования (создать возможность для участия в роли консультанта, проявления творчества, овладения практическими приемами).</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u w:val="single"/>
          <w:lang w:eastAsia="ru-RU"/>
        </w:rPr>
        <w:t>Этапы работы:</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1) Дать воспитателям представления о специфике и условиях развития сюжетно-ролевой игры в дошкольном возрасте.</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2) Организация методической работы направленной на формирование умений и навыков организации предметно-развивающей среды, как фактора обогащения самостоятельных сюжетных игр детей.</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3) Знакомство воспитателей с инновационными разработками по проблеме организации сюжетно-ролевых игр в разных возрастных группах.</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В связи с обозначенными этапами работы, первую консультацию мы провели в традиционной форме, осветив вопросы:</w:t>
      </w:r>
    </w:p>
    <w:p w:rsidR="005D1415" w:rsidRPr="005D1415" w:rsidRDefault="005D1415" w:rsidP="005D1415">
      <w:pPr>
        <w:numPr>
          <w:ilvl w:val="0"/>
          <w:numId w:val="5"/>
        </w:numPr>
        <w:shd w:val="clear" w:color="auto" w:fill="FFFFFF"/>
        <w:spacing w:after="0" w:line="240" w:lineRule="auto"/>
        <w:ind w:left="756" w:firstLine="710"/>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Значение сюжетно-ролевой игры в жизни ребенка.</w:t>
      </w:r>
    </w:p>
    <w:p w:rsidR="005D1415" w:rsidRPr="005D1415" w:rsidRDefault="005D1415" w:rsidP="005D1415">
      <w:pPr>
        <w:numPr>
          <w:ilvl w:val="0"/>
          <w:numId w:val="5"/>
        </w:numPr>
        <w:shd w:val="clear" w:color="auto" w:fill="FFFFFF"/>
        <w:spacing w:after="0" w:line="240" w:lineRule="auto"/>
        <w:ind w:left="756" w:firstLine="710"/>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lastRenderedPageBreak/>
        <w:t>Предпосылки развития сюжетно-ролевой игры в дошкольном возрасте.</w:t>
      </w:r>
    </w:p>
    <w:p w:rsidR="005D1415" w:rsidRPr="005D1415" w:rsidRDefault="005D1415" w:rsidP="005D1415">
      <w:pPr>
        <w:numPr>
          <w:ilvl w:val="0"/>
          <w:numId w:val="5"/>
        </w:numPr>
        <w:shd w:val="clear" w:color="auto" w:fill="FFFFFF"/>
        <w:spacing w:after="0" w:line="240" w:lineRule="auto"/>
        <w:ind w:left="756" w:firstLine="710"/>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Условия обогащения сюжетно-ролевой игры.</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Первый вопрос раскрывался с привлечением педагогов к беседе, с целью вовлечения их к анализу своего опыта. Консультация помогла раскрыть психолого-педагогические аспекты влияния сюжетной игры на развитие личности ребенка, этапах и условиях развития сюжетно-ролевой игры на протяжении дошкольного возраста.</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Следующий вопрос, которому мы посветили дальнейшую методическую работу: организация предметно-игровой среды как фактора обогащения сюжетно-ролевой игры.</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 xml:space="preserve">Перед проведением консультации педагогам было предложена литература для самостоятельного изучения: </w:t>
      </w:r>
      <w:proofErr w:type="gramStart"/>
      <w:r w:rsidRPr="005D1415">
        <w:rPr>
          <w:rFonts w:ascii="Times New Roman" w:eastAsia="Times New Roman" w:hAnsi="Times New Roman" w:cs="Times New Roman"/>
          <w:color w:val="000000"/>
          <w:sz w:val="28"/>
          <w:szCs w:val="28"/>
          <w:lang w:eastAsia="ru-RU"/>
        </w:rPr>
        <w:t>Петровский</w:t>
      </w:r>
      <w:proofErr w:type="gramEnd"/>
      <w:r w:rsidRPr="005D1415">
        <w:rPr>
          <w:rFonts w:ascii="Times New Roman" w:eastAsia="Times New Roman" w:hAnsi="Times New Roman" w:cs="Times New Roman"/>
          <w:color w:val="000000"/>
          <w:sz w:val="28"/>
          <w:szCs w:val="28"/>
          <w:lang w:eastAsia="ru-RU"/>
        </w:rPr>
        <w:t xml:space="preserve"> В. А., Кларина Л. М., </w:t>
      </w:r>
      <w:proofErr w:type="spellStart"/>
      <w:r w:rsidRPr="005D1415">
        <w:rPr>
          <w:rFonts w:ascii="Times New Roman" w:eastAsia="Times New Roman" w:hAnsi="Times New Roman" w:cs="Times New Roman"/>
          <w:color w:val="000000"/>
          <w:sz w:val="28"/>
          <w:szCs w:val="28"/>
          <w:lang w:eastAsia="ru-RU"/>
        </w:rPr>
        <w:t>Смывина</w:t>
      </w:r>
      <w:proofErr w:type="spellEnd"/>
      <w:r w:rsidRPr="005D1415">
        <w:rPr>
          <w:rFonts w:ascii="Times New Roman" w:eastAsia="Times New Roman" w:hAnsi="Times New Roman" w:cs="Times New Roman"/>
          <w:color w:val="000000"/>
          <w:sz w:val="28"/>
          <w:szCs w:val="28"/>
          <w:lang w:eastAsia="ru-RU"/>
        </w:rPr>
        <w:t xml:space="preserve"> Л. А., Стрелкова Л. П. Построение развивающей среды в дошкольном учреждении // Дошкольное образование в России. – М., 1993; Развивающая среда в дошкольном образовательном учреждении // Обруч. – 1997. – №3; Иванкова Р. А. Планирование педагогической работы по формированию сюжетно-ролевой игры у детей раннего и дошкольного возраста // Дошкольное воспитание: Традиции и современность. – М., 2002 – выпуск четвертый.</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u w:val="single"/>
          <w:lang w:eastAsia="ru-RU"/>
        </w:rPr>
        <w:t>В ходе консультации рассматривались следующие вопросы:</w:t>
      </w:r>
    </w:p>
    <w:p w:rsidR="005D1415" w:rsidRPr="005D1415" w:rsidRDefault="005D1415" w:rsidP="005D1415">
      <w:pPr>
        <w:numPr>
          <w:ilvl w:val="0"/>
          <w:numId w:val="6"/>
        </w:numPr>
        <w:shd w:val="clear" w:color="auto" w:fill="FFFFFF"/>
        <w:spacing w:after="0" w:line="240" w:lineRule="auto"/>
        <w:ind w:left="796"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Значение предметно-развивающей среды в организации самостоятельной игровой деятельности детей.</w:t>
      </w:r>
    </w:p>
    <w:p w:rsidR="005D1415" w:rsidRPr="005D1415" w:rsidRDefault="005D1415" w:rsidP="005D1415">
      <w:pPr>
        <w:numPr>
          <w:ilvl w:val="0"/>
          <w:numId w:val="6"/>
        </w:numPr>
        <w:shd w:val="clear" w:color="auto" w:fill="FFFFFF"/>
        <w:spacing w:after="0" w:line="240" w:lineRule="auto"/>
        <w:ind w:left="796"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Принципы организации предметно-развивающей среды в дошкольном учреждении.</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Воспитателем было предложено обсудить следующие вопросы:</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1) Какие изменения в создании среды современного дошкольного учреждения можно оценить как новые прогрессивные подходы?</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2) Как они способствуют развитию ребенка и его эмоциональному благополучию?</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3) Какова взаимосвязь между правильно организованной предметно-игровой среды и развитием сюжетно-ролевой игры?</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Вся эта работа заставила задуматься педагогов о специфике игры, позволила понять, что в младшем дошкольном возрасте предметная среда, часто является стимулом к выполнению игровых действий, формированию замысла. В старшем дошкольном возрасте необходимо обеспечить динамичность среды в соответствии с игровым замыслом (возможность приспосабливать, передвигать мебель), т. е. самостоятельно организовывать и преобразовывать игровое пространство. Участие детей в создании игровой обстановки, бережное отношение к ней со стороны педагога – эти вопросы были новыми для воспитателей, приверженных многим стереотипам.</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 xml:space="preserve">В результате проделанной методической работы по проблеме обогащения сюжетно-ролевых игр детей дошкольного возраста, воспитатели получили конкретные теоретические знания и закрепили их в практической </w:t>
      </w:r>
      <w:r w:rsidRPr="005D1415">
        <w:rPr>
          <w:rFonts w:ascii="Times New Roman" w:eastAsia="Times New Roman" w:hAnsi="Times New Roman" w:cs="Times New Roman"/>
          <w:color w:val="000000"/>
          <w:sz w:val="28"/>
          <w:szCs w:val="28"/>
          <w:lang w:eastAsia="ru-RU"/>
        </w:rPr>
        <w:lastRenderedPageBreak/>
        <w:t>деятельности. У педагогов повысился интерес к методической литературе, к новым знаниям.</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С целью повышения уровня педагогической культуры родителей было проведено родительское собрание «Игра – не забава». Для выявления игровых интересов и предпочтений ребенка дома использовалось анкетирование родителей.</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 xml:space="preserve">Чтобы научить ребенка играть в сюжетно-ролевые игры мы использовали наглядный метод. Когда при ознакомлении с какой-либо профессией детское внимание фиксируется не только на предметах и явлениях, но и, в большей степени, на людях, их взаимоотношениях, трудовых действиях, то игра легко </w:t>
      </w:r>
      <w:proofErr w:type="gramStart"/>
      <w:r w:rsidRPr="005D1415">
        <w:rPr>
          <w:rFonts w:ascii="Times New Roman" w:eastAsia="Times New Roman" w:hAnsi="Times New Roman" w:cs="Times New Roman"/>
          <w:color w:val="000000"/>
          <w:sz w:val="28"/>
          <w:szCs w:val="28"/>
          <w:lang w:eastAsia="ru-RU"/>
        </w:rPr>
        <w:t>возникает и дети содержательно играют</w:t>
      </w:r>
      <w:proofErr w:type="gramEnd"/>
      <w:r w:rsidRPr="005D1415">
        <w:rPr>
          <w:rFonts w:ascii="Times New Roman" w:eastAsia="Times New Roman" w:hAnsi="Times New Roman" w:cs="Times New Roman"/>
          <w:color w:val="000000"/>
          <w:sz w:val="28"/>
          <w:szCs w:val="28"/>
          <w:lang w:eastAsia="ru-RU"/>
        </w:rPr>
        <w:t>, отражая в игре полученные знания.</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 xml:space="preserve">Например, после наблюдения за работой медсестры и врача в детской поликлинике, намного пополнило игровые действия в игре «Больница». </w:t>
      </w:r>
      <w:proofErr w:type="gramStart"/>
      <w:r w:rsidRPr="005D1415">
        <w:rPr>
          <w:rFonts w:ascii="Times New Roman" w:eastAsia="Times New Roman" w:hAnsi="Times New Roman" w:cs="Times New Roman"/>
          <w:color w:val="000000"/>
          <w:sz w:val="28"/>
          <w:szCs w:val="28"/>
          <w:lang w:eastAsia="ru-RU"/>
        </w:rPr>
        <w:t>Если до этого дети только делали уколы, ставили градусники, «слушали» кукол фонендоскопом, то после – шли «на прием», ожидая своей очереди, тихо переговаривались с другими «мамами» о своих сыночках и дочках, оставляли детей в больнице, навещали их и т.д.</w:t>
      </w:r>
      <w:proofErr w:type="gramEnd"/>
      <w:r w:rsidRPr="005D1415">
        <w:rPr>
          <w:rFonts w:ascii="Times New Roman" w:eastAsia="Times New Roman" w:hAnsi="Times New Roman" w:cs="Times New Roman"/>
          <w:color w:val="000000"/>
          <w:sz w:val="28"/>
          <w:szCs w:val="28"/>
          <w:lang w:eastAsia="ru-RU"/>
        </w:rPr>
        <w:t xml:space="preserve"> «Врач» при этом выписывал не только рецепты, но и учил больных мыть овощи и фрукты перед едой, не брать немытыми руками пищу. Таким образом, закреплялись знания, полученные на занятиях по </w:t>
      </w:r>
      <w:proofErr w:type="spellStart"/>
      <w:r w:rsidRPr="005D1415">
        <w:rPr>
          <w:rFonts w:ascii="Times New Roman" w:eastAsia="Times New Roman" w:hAnsi="Times New Roman" w:cs="Times New Roman"/>
          <w:color w:val="000000"/>
          <w:sz w:val="28"/>
          <w:szCs w:val="28"/>
          <w:lang w:eastAsia="ru-RU"/>
        </w:rPr>
        <w:t>валеологии</w:t>
      </w:r>
      <w:proofErr w:type="spellEnd"/>
      <w:r w:rsidRPr="005D1415">
        <w:rPr>
          <w:rFonts w:ascii="Times New Roman" w:eastAsia="Times New Roman" w:hAnsi="Times New Roman" w:cs="Times New Roman"/>
          <w:color w:val="000000"/>
          <w:sz w:val="28"/>
          <w:szCs w:val="28"/>
          <w:lang w:eastAsia="ru-RU"/>
        </w:rPr>
        <w:t>. Очень важную роль сыграло вовлечение воспитателя в игру. Вначале педагог играл роль врача, у него была медсестра, которая исполняла указания педагог</w:t>
      </w:r>
      <w:proofErr w:type="gramStart"/>
      <w:r w:rsidRPr="005D1415">
        <w:rPr>
          <w:rFonts w:ascii="Times New Roman" w:eastAsia="Times New Roman" w:hAnsi="Times New Roman" w:cs="Times New Roman"/>
          <w:color w:val="000000"/>
          <w:sz w:val="28"/>
          <w:szCs w:val="28"/>
          <w:lang w:eastAsia="ru-RU"/>
        </w:rPr>
        <w:t>а-</w:t>
      </w:r>
      <w:proofErr w:type="gramEnd"/>
      <w:r w:rsidRPr="005D1415">
        <w:rPr>
          <w:rFonts w:ascii="Times New Roman" w:eastAsia="Times New Roman" w:hAnsi="Times New Roman" w:cs="Times New Roman"/>
          <w:color w:val="000000"/>
          <w:sz w:val="28"/>
          <w:szCs w:val="28"/>
          <w:lang w:eastAsia="ru-RU"/>
        </w:rPr>
        <w:t>«врача»: «Измерь температуру больного. Выпиши направления на анализ крови» и т.д. Дети прислушивались к тому, как «врач» разговаривал с больными. После они сами играли все роли. Когда возникала необходимость, воспитатель уже в другой роли входил в игру.</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 xml:space="preserve">Обогащению жизненного опыта детей знаниями и впечатлениями окружающей действительности развивает сюжетно-ролевую игру. </w:t>
      </w:r>
      <w:proofErr w:type="gramStart"/>
      <w:r w:rsidRPr="005D1415">
        <w:rPr>
          <w:rFonts w:ascii="Times New Roman" w:eastAsia="Times New Roman" w:hAnsi="Times New Roman" w:cs="Times New Roman"/>
          <w:color w:val="000000"/>
          <w:sz w:val="28"/>
          <w:szCs w:val="28"/>
          <w:lang w:eastAsia="ru-RU"/>
        </w:rPr>
        <w:t>Этому способствовали - посещения музея, библиотеки; прогулки в природу; экскурсии на стройку, в банк; наблюдения, беседы, обсуждения.</w:t>
      </w:r>
      <w:proofErr w:type="gramEnd"/>
      <w:r w:rsidRPr="005D1415">
        <w:rPr>
          <w:rFonts w:ascii="Times New Roman" w:eastAsia="Times New Roman" w:hAnsi="Times New Roman" w:cs="Times New Roman"/>
          <w:color w:val="000000"/>
          <w:sz w:val="28"/>
          <w:szCs w:val="28"/>
          <w:lang w:eastAsia="ru-RU"/>
        </w:rPr>
        <w:t xml:space="preserve"> Заинтересовавшая ребенка информация о людях, событиях, профессиях являлась движущей силой для развития нового сюжетного содержания игры. В этом случае педагоги помогали перенести ребенку полученные знания и впечатления в условный сюжет игры. Так появились в группе новые игры: «банк», «дизайнеры», «автосалон». В таких играх знания детей обогащались представлениями об окружающей социальной среде, расширялся их кругозор, развивались навыки взаимодействия, что явилось толчком к самостоятельной игровой деятельности.</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Далее перед нами стояла задача разработки и проведения сюжетно-ролевых игр, сюжет которых вызвал бы у дошкольников экспериментальной группы наибольшую заинтересованность.</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Самая любимая детская игра это игра в семью. В «Семью» можно играть по-разному. Все зависит от настроения и фантазии. Можно играть не только в «настоящую» семью, но и в «кукольную», «звериную».</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lastRenderedPageBreak/>
        <w:t>Для начала, мы распределяли роли между всеми желающими и проговаривали основные действия той или иной роли. Например, папа ходит на работу, помогает выполнять домашние дела, смотрит за детьми. Ребенок играет, ходит в детский сад, помогает маме, шалит. Дети играли в такие «семейные» игры, как «Маленькие помощники», «Приглашаем к столу», «Готовимся к празднику» и др.</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Кроме традиционных сценариев, при разработке сюжетно-ролевых игр мы использовали и другие сценарии. Например, мы знаем, что многие путешествуют с родителями. Мы предлагали детям соорудить «Поезд» и повезти на нем к морю пассажиров. Или поиграть в игру «Аэропорт». В этой игре дети распределяли между собой роль пилота, диспетчера и стюардессы. Воспитатель в этой игре выступал в роли начальника аэропорта и рассказывал детям о работе разных служб этого места. Проведение данной игры помогло детям усвоить правила поведения в общественных местах, больше узнать о разных профессиях.</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Если мы видели, что все сценарии начинали надоедать детям, то мы предлагали новые игры. В одном из таких случаев мы предложили детям поиграть в «МЧС». Главная цель этой игры - не только познакомить ребят с трудной и почетной профессией спасателя, но и научить их в случае необходимости действовать четко и слаженно. Для этого вовсе не надо что-либо поджигать или заливать водой. Мы разыгрывали проблемные ситуации и разрабатывали алгоритм поведения людей в них. Один ребенок – отважный спасатель, который мог быть и врачом, и альпинистом, и пожарным и водителем. Другой ребенок, был пострадавшим, а воспитатель – тележурналистом и оператором, освещающим чрезвычайную ситуацию. Дети находили смысл и идею в самых обыденных и банальных, сточки зрения взрослого, вещах, поэтому мы не ограничивали фантазию детей. Мы считали, что самый неожиданный поворот сценария должен быть реализован в игре.</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Подводя итого, проведенной работы на формирующем эксперименте нами была организована и показана воспитателям других групп ДОУ и родителям сюжетно-ролевая игра «Почта. На помощь доктору Айболиту!» (Приложение 5).</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Итак, проведенная работа на формирующем эксперименте позволила сделать следующий вывод: расширение и углубление знаний и представлений детей об окружающем мире повысили интерес детей к совместным играм, создали благоприятную почву для развития сюжета игр.</w:t>
      </w: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bookmarkStart w:id="2" w:name="h.4d34og8"/>
      <w:bookmarkStart w:id="3" w:name="h.2s8eyo1"/>
      <w:bookmarkEnd w:id="2"/>
      <w:bookmarkEnd w:id="3"/>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9B420C" w:rsidRDefault="009B420C" w:rsidP="005D141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b/>
          <w:bCs/>
          <w:color w:val="000000"/>
          <w:sz w:val="28"/>
          <w:szCs w:val="28"/>
          <w:lang w:eastAsia="ru-RU"/>
        </w:rPr>
        <w:t>Заключение</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Проведенная работа позволила сделать следующие выводы.</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1. Игра,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и реальной жизни. Игра основана на восприятии представленных правил, тем самым ориентирует ребёнка на соблюдение определённых правил взрослой жизни.</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 xml:space="preserve">2. На основе анализа психолого-педагогической литературы (А. Н. Леонтьев, Д. Б. </w:t>
      </w:r>
      <w:proofErr w:type="spellStart"/>
      <w:r w:rsidRPr="005D1415">
        <w:rPr>
          <w:rFonts w:ascii="Times New Roman" w:eastAsia="Times New Roman" w:hAnsi="Times New Roman" w:cs="Times New Roman"/>
          <w:color w:val="000000"/>
          <w:sz w:val="28"/>
          <w:szCs w:val="28"/>
          <w:lang w:eastAsia="ru-RU"/>
        </w:rPr>
        <w:t>Эльконин</w:t>
      </w:r>
      <w:proofErr w:type="spellEnd"/>
      <w:r w:rsidRPr="005D1415">
        <w:rPr>
          <w:rFonts w:ascii="Times New Roman" w:eastAsia="Times New Roman" w:hAnsi="Times New Roman" w:cs="Times New Roman"/>
          <w:color w:val="000000"/>
          <w:sz w:val="28"/>
          <w:szCs w:val="28"/>
          <w:lang w:eastAsia="ru-RU"/>
        </w:rPr>
        <w:t xml:space="preserve">, А. П. Усова, Р. И Жуковская, Н. Я. Михайленко, В. П. </w:t>
      </w:r>
      <w:proofErr w:type="spellStart"/>
      <w:r w:rsidRPr="005D1415">
        <w:rPr>
          <w:rFonts w:ascii="Times New Roman" w:eastAsia="Times New Roman" w:hAnsi="Times New Roman" w:cs="Times New Roman"/>
          <w:color w:val="000000"/>
          <w:sz w:val="28"/>
          <w:szCs w:val="28"/>
          <w:lang w:eastAsia="ru-RU"/>
        </w:rPr>
        <w:t>Залогина</w:t>
      </w:r>
      <w:proofErr w:type="spellEnd"/>
      <w:r w:rsidRPr="005D1415">
        <w:rPr>
          <w:rFonts w:ascii="Times New Roman" w:eastAsia="Times New Roman" w:hAnsi="Times New Roman" w:cs="Times New Roman"/>
          <w:color w:val="000000"/>
          <w:sz w:val="28"/>
          <w:szCs w:val="28"/>
          <w:lang w:eastAsia="ru-RU"/>
        </w:rPr>
        <w:t>, Р. А. Иванкова) мы сделали вывод, что воспитательные и развивающие возможности сюжетно-ролевой игры, в жизни дошкольника, чрезвычайно велики, и важно педагогу уметь реализовать их.</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3. Анализ состояния практики дошкольного воспитания показывает, что проблема обогащения сюжетно-ролевых игр актуальна для современного детского сада.</w:t>
      </w:r>
    </w:p>
    <w:p w:rsidR="005D1415" w:rsidRPr="005D1415" w:rsidRDefault="005D1415" w:rsidP="005D1415">
      <w:pPr>
        <w:shd w:val="clear" w:color="auto" w:fill="FFFFFF"/>
        <w:spacing w:after="0" w:line="240" w:lineRule="auto"/>
        <w:ind w:left="284"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4. В результате проведенной работы с целью обогащения сюжетно-ролевых игр детей дошкольного возраста выявлены положительные изменения: повышение интереса к профессиональной деятельности, улучшение эмоционального настроя в коллективе и в работе с детьми.</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5. Игра является формой активного творческого отражения ребенком окружающей действительности, ее предметов и явлений.</w:t>
      </w:r>
    </w:p>
    <w:p w:rsidR="005D1415" w:rsidRPr="005D1415" w:rsidRDefault="005D1415" w:rsidP="005D1415">
      <w:pPr>
        <w:shd w:val="clear" w:color="auto" w:fill="FFFFFF"/>
        <w:spacing w:after="0" w:line="240" w:lineRule="auto"/>
        <w:ind w:firstLine="708"/>
        <w:jc w:val="both"/>
        <w:rPr>
          <w:rFonts w:ascii="Arial" w:eastAsia="Times New Roman" w:hAnsi="Arial" w:cs="Arial"/>
          <w:color w:val="000000"/>
          <w:lang w:eastAsia="ru-RU"/>
        </w:rPr>
      </w:pPr>
      <w:r w:rsidRPr="005D1415">
        <w:rPr>
          <w:rFonts w:ascii="Times New Roman" w:eastAsia="Times New Roman" w:hAnsi="Times New Roman" w:cs="Times New Roman"/>
          <w:color w:val="000000"/>
          <w:sz w:val="28"/>
          <w:szCs w:val="28"/>
          <w:lang w:eastAsia="ru-RU"/>
        </w:rPr>
        <w:t>6. Наша опытно-педагогическая работа еще раз подтвердила выводы о необходимости установления в педагогическом процессе естественных связей между разнообразной деятельностью детей, об использовании эпизодического тематического планирования программного познавательного материала, о проведении игр-занятий в одном развивающемся сюжете.</w:t>
      </w:r>
    </w:p>
    <w:p w:rsidR="005D1415" w:rsidRDefault="005D1415" w:rsidP="005D1415">
      <w:pPr>
        <w:widowControl w:val="0"/>
        <w:autoSpaceDE w:val="0"/>
        <w:autoSpaceDN w:val="0"/>
        <w:adjustRightInd w:val="0"/>
        <w:spacing w:after="0" w:line="360" w:lineRule="auto"/>
        <w:ind w:firstLine="708"/>
        <w:jc w:val="both"/>
        <w:rPr>
          <w:rFonts w:ascii="Times New Roman" w:hAnsi="Times New Roman"/>
          <w:sz w:val="28"/>
          <w:szCs w:val="28"/>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655B03" w:rsidRDefault="00655B03"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794ACD" w:rsidRPr="00794ACD" w:rsidRDefault="00794ACD" w:rsidP="00794AC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r w:rsidRPr="00794ACD">
        <w:rPr>
          <w:rFonts w:ascii="Times New Roman" w:eastAsia="Times New Roman" w:hAnsi="Times New Roman" w:cs="Times New Roman"/>
          <w:b/>
          <w:color w:val="000000"/>
          <w:sz w:val="28"/>
          <w:szCs w:val="28"/>
          <w:lang w:eastAsia="ru-RU"/>
        </w:rPr>
        <w:t>Приложение</w:t>
      </w:r>
      <w:proofErr w:type="gramStart"/>
      <w:r w:rsidRPr="00794ACD">
        <w:rPr>
          <w:rFonts w:ascii="Times New Roman" w:eastAsia="Times New Roman" w:hAnsi="Times New Roman" w:cs="Times New Roman"/>
          <w:b/>
          <w:color w:val="000000"/>
          <w:sz w:val="28"/>
          <w:szCs w:val="28"/>
          <w:lang w:eastAsia="ru-RU"/>
        </w:rPr>
        <w:t>1</w:t>
      </w:r>
      <w:proofErr w:type="gramEnd"/>
    </w:p>
    <w:p w:rsidR="00794ACD" w:rsidRDefault="00794ACD" w:rsidP="00794AC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p w:rsidR="00794ACD" w:rsidRDefault="00794ACD" w:rsidP="00794AC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ДИАГНОСТИКА УРОВНЯ СФОРМИРОВАННОСТИ ИГРОВЫХ НАВЫКОВ</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Калинина Р. Р. Психолого-педагогическая диагностика в детском саду. — СПб</w:t>
      </w:r>
      <w:proofErr w:type="gramStart"/>
      <w:r w:rsidRPr="00794ACD">
        <w:rPr>
          <w:rFonts w:ascii="Times New Roman" w:eastAsia="Times New Roman" w:hAnsi="Times New Roman" w:cs="Times New Roman"/>
          <w:color w:val="000000"/>
          <w:sz w:val="26"/>
          <w:szCs w:val="26"/>
          <w:lang w:eastAsia="ru-RU"/>
        </w:rPr>
        <w:t xml:space="preserve">.: </w:t>
      </w:r>
      <w:proofErr w:type="gramEnd"/>
      <w:r w:rsidRPr="00794ACD">
        <w:rPr>
          <w:rFonts w:ascii="Times New Roman" w:eastAsia="Times New Roman" w:hAnsi="Times New Roman" w:cs="Times New Roman"/>
          <w:color w:val="000000"/>
          <w:sz w:val="26"/>
          <w:szCs w:val="26"/>
          <w:lang w:eastAsia="ru-RU"/>
        </w:rPr>
        <w:t>Речь, 2003. - 144 с.</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Для определения уровня  сформированности  игровых навыков у дошкольников была разработана схема наблюдения. В нее включены основные параметры, определяющие развитие ролевой игры, в соответствии с концепцией Д. Б. </w:t>
      </w:r>
      <w:proofErr w:type="spellStart"/>
      <w:r w:rsidRPr="00794ACD">
        <w:rPr>
          <w:rFonts w:ascii="Times New Roman" w:eastAsia="Times New Roman" w:hAnsi="Times New Roman" w:cs="Times New Roman"/>
          <w:color w:val="000000"/>
          <w:sz w:val="26"/>
          <w:szCs w:val="26"/>
          <w:lang w:eastAsia="ru-RU"/>
        </w:rPr>
        <w:t>Эльконина</w:t>
      </w:r>
      <w:proofErr w:type="spellEnd"/>
      <w:r w:rsidRPr="00794ACD">
        <w:rPr>
          <w:rFonts w:ascii="Times New Roman" w:eastAsia="Times New Roman" w:hAnsi="Times New Roman" w:cs="Times New Roman"/>
          <w:color w:val="000000"/>
          <w:sz w:val="26"/>
          <w:szCs w:val="26"/>
          <w:lang w:eastAsia="ru-RU"/>
        </w:rPr>
        <w:t>. Предлагаемая схема позволяет осуществить как качественный, так и количественный анализ уровня  сформированности  игровых навыков у дошкольников.</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Итак, для изучения уровня сформированности  игровых навыков у дошкольников необходимо организовать ролевую игру в группе из 4—5 дошкольников одного возраста. Тема игры задается взрослым (воспитатель, психолог, зам. заведующей), который и осуществляет диагностическое наблюдение. Взрослый не вмешивается в процесс игры, оказывая минимальную помощь в случае необходимости. Тему игры можно выбирать</w:t>
      </w:r>
      <w:r w:rsidRPr="00794ACD">
        <w:rPr>
          <w:rFonts w:ascii="Arial" w:eastAsia="Times New Roman" w:hAnsi="Arial" w:cs="Arial"/>
          <w:color w:val="000000"/>
          <w:sz w:val="26"/>
          <w:szCs w:val="26"/>
          <w:lang w:eastAsia="ru-RU"/>
        </w:rPr>
        <w:t> </w:t>
      </w:r>
      <w:r w:rsidRPr="00794ACD">
        <w:rPr>
          <w:rFonts w:ascii="Times New Roman" w:eastAsia="Times New Roman" w:hAnsi="Times New Roman" w:cs="Times New Roman"/>
          <w:color w:val="000000"/>
          <w:sz w:val="26"/>
          <w:szCs w:val="26"/>
          <w:lang w:eastAsia="ru-RU"/>
        </w:rPr>
        <w:t xml:space="preserve">любую, главное — чтобы в ней было достаточно ролей для всех детей. Наиболее оптимальными здесь могут быть такие игры, как «Путешествие», «День рождения у белочки (зайчика)» и др., не имеющие четко заданной ситуации и позволяющие включать в сюжет игры разные роли. Например, путешествуя, один из детей может заболеть и ему нужно будет обратиться к врачу. Или потребуется строить мост, чтобы перебраться через речку. </w:t>
      </w:r>
      <w:proofErr w:type="gramStart"/>
      <w:r w:rsidRPr="00794ACD">
        <w:rPr>
          <w:rFonts w:ascii="Times New Roman" w:eastAsia="Times New Roman" w:hAnsi="Times New Roman" w:cs="Times New Roman"/>
          <w:color w:val="000000"/>
          <w:sz w:val="26"/>
          <w:szCs w:val="26"/>
          <w:lang w:eastAsia="ru-RU"/>
        </w:rPr>
        <w:t xml:space="preserve">Использование узкоспециализированных тематических игр, «Больница», «Строители» и т. д., нецелесообразно из-за жесткой  </w:t>
      </w:r>
      <w:proofErr w:type="spellStart"/>
      <w:r w:rsidRPr="00794ACD">
        <w:rPr>
          <w:rFonts w:ascii="Times New Roman" w:eastAsia="Times New Roman" w:hAnsi="Times New Roman" w:cs="Times New Roman"/>
          <w:color w:val="000000"/>
          <w:sz w:val="26"/>
          <w:szCs w:val="26"/>
          <w:lang w:eastAsia="ru-RU"/>
        </w:rPr>
        <w:t>заданности</w:t>
      </w:r>
      <w:proofErr w:type="spellEnd"/>
      <w:r w:rsidRPr="00794ACD">
        <w:rPr>
          <w:rFonts w:ascii="Times New Roman" w:eastAsia="Times New Roman" w:hAnsi="Times New Roman" w:cs="Times New Roman"/>
          <w:color w:val="000000"/>
          <w:sz w:val="26"/>
          <w:szCs w:val="26"/>
          <w:lang w:eastAsia="ru-RU"/>
        </w:rPr>
        <w:t xml:space="preserve"> (иногда даже </w:t>
      </w:r>
      <w:proofErr w:type="spellStart"/>
      <w:r w:rsidRPr="00794ACD">
        <w:rPr>
          <w:rFonts w:ascii="Times New Roman" w:eastAsia="Times New Roman" w:hAnsi="Times New Roman" w:cs="Times New Roman"/>
          <w:color w:val="000000"/>
          <w:sz w:val="26"/>
          <w:szCs w:val="26"/>
          <w:lang w:eastAsia="ru-RU"/>
        </w:rPr>
        <w:t>заученности</w:t>
      </w:r>
      <w:proofErr w:type="spellEnd"/>
      <w:r w:rsidRPr="00794ACD">
        <w:rPr>
          <w:rFonts w:ascii="Times New Roman" w:eastAsia="Times New Roman" w:hAnsi="Times New Roman" w:cs="Times New Roman"/>
          <w:color w:val="000000"/>
          <w:sz w:val="26"/>
          <w:szCs w:val="26"/>
          <w:lang w:eastAsia="ru-RU"/>
        </w:rPr>
        <w:t>) ролей (например, врач, медсестра, больной).</w:t>
      </w:r>
      <w:proofErr w:type="gramEnd"/>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xml:space="preserve">Начать игру можно примерно так: «Ребята, давайте мы с вами поиграем в день рождения. Кто из вас скажет, что это за праздник и как он обычно проходит? </w:t>
      </w:r>
      <w:r w:rsidRPr="00794ACD">
        <w:rPr>
          <w:rFonts w:ascii="Times New Roman" w:eastAsia="Times New Roman" w:hAnsi="Times New Roman" w:cs="Times New Roman"/>
          <w:color w:val="000000"/>
          <w:sz w:val="26"/>
          <w:szCs w:val="26"/>
          <w:lang w:eastAsia="ru-RU"/>
        </w:rPr>
        <w:lastRenderedPageBreak/>
        <w:t>(ответы детей). А сейчас мы начинаем игру». В случае необходимости взрослый оказывает минимальную помощь в организации игрового процесса.</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Наблюдение можно проводить и за игрой, возникшей спонтанно, по собственной инициативе детей.</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Анализ игровой деятельности осуществляется по 7 критериям:</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1.  распределение ролей,</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2.  основное содержание игры,</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  ролевое поведение,</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  игровые действия,</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5.  использование атрибутики и предметов-заместителей,</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6.  использование ролевой речи,</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7.  выполнение правил.</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Каждый критерий оценивается по 4 уровням. При этом, несмотря на </w:t>
      </w:r>
      <w:proofErr w:type="gramStart"/>
      <w:r w:rsidRPr="00794ACD">
        <w:rPr>
          <w:rFonts w:ascii="Times New Roman" w:eastAsia="Times New Roman" w:hAnsi="Times New Roman" w:cs="Times New Roman"/>
          <w:color w:val="000000"/>
          <w:sz w:val="26"/>
          <w:szCs w:val="26"/>
          <w:lang w:eastAsia="ru-RU"/>
        </w:rPr>
        <w:t>то</w:t>
      </w:r>
      <w:proofErr w:type="gramEnd"/>
      <w:r w:rsidRPr="00794ACD">
        <w:rPr>
          <w:rFonts w:ascii="Times New Roman" w:eastAsia="Times New Roman" w:hAnsi="Times New Roman" w:cs="Times New Roman"/>
          <w:color w:val="000000"/>
          <w:sz w:val="26"/>
          <w:szCs w:val="26"/>
          <w:lang w:eastAsia="ru-RU"/>
        </w:rPr>
        <w:t> что не существует жесткой зависимости между возрастом и уровнем развития игровой деятельности, представляется целесообразным установить следующие возрастные рамки для каждого уровня:</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1 уровень — от 2,0 до 3,5 лет,</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2 уровень — от 3,5 до 4,5 лет,</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 уровень — от 4,5 до 5,5 лет,</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 уровень — старше 5,5 лет,</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Эти возрастные рамки позволяют как планировать работу с детьми того или иного возраста по формированию игровых навыков, так и отслеживать эффективность этой работы.</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b/>
          <w:bCs/>
          <w:color w:val="000000"/>
          <w:sz w:val="26"/>
          <w:szCs w:val="26"/>
          <w:lang w:eastAsia="ru-RU"/>
        </w:rPr>
        <w:t>1) Распределение ролей</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proofErr w:type="gramStart"/>
      <w:r w:rsidRPr="00794ACD">
        <w:rPr>
          <w:rFonts w:ascii="Times New Roman" w:eastAsia="Times New Roman" w:hAnsi="Times New Roman" w:cs="Times New Roman"/>
          <w:color w:val="000000"/>
          <w:sz w:val="26"/>
          <w:szCs w:val="26"/>
          <w:lang w:eastAsia="ru-RU"/>
        </w:rPr>
        <w:t>1  уровень — отсутствие распределения ролей; роль выполняет тот, кто «завладел» ключевым атрибутом (надел белый халат — врач, взял поварешку — повар).</w:t>
      </w:r>
      <w:proofErr w:type="gramEnd"/>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2 уровень — распределение ролей под руководством взрослого, который задает наводящие вопросы: «Какие роли есть в игре? Кто будет играть роль Белочки? Кто хочет быть Лисичкой?» и т. д.</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 уровень — самостоятельное распределение ролей при отсутствии конфликтных ситуаций (например, когда одну роль желают играть 2 и более человек). При наличии конфликта игровая группа либо распадается, либо дети обращаются за помощью к воспитателю.</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 уровень — самостоятельное распределение ролей, разрешение конфликтных ситуаций.</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b/>
          <w:bCs/>
          <w:color w:val="000000"/>
          <w:sz w:val="26"/>
          <w:szCs w:val="26"/>
          <w:lang w:eastAsia="ru-RU"/>
        </w:rPr>
        <w:t>2) Основное содержание игры</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1 уровень — действие с определенным предметом, направленное </w:t>
      </w:r>
      <w:proofErr w:type="gramStart"/>
      <w:r w:rsidRPr="00794ACD">
        <w:rPr>
          <w:rFonts w:ascii="Times New Roman" w:eastAsia="Times New Roman" w:hAnsi="Times New Roman" w:cs="Times New Roman"/>
          <w:color w:val="000000"/>
          <w:sz w:val="26"/>
          <w:szCs w:val="26"/>
          <w:lang w:eastAsia="ru-RU"/>
        </w:rPr>
        <w:t>на</w:t>
      </w:r>
      <w:proofErr w:type="gramEnd"/>
      <w:r w:rsidRPr="00794ACD">
        <w:rPr>
          <w:rFonts w:ascii="Times New Roman" w:eastAsia="Times New Roman" w:hAnsi="Times New Roman" w:cs="Times New Roman"/>
          <w:color w:val="000000"/>
          <w:sz w:val="26"/>
          <w:szCs w:val="26"/>
          <w:lang w:eastAsia="ru-RU"/>
        </w:rPr>
        <w:t> </w:t>
      </w:r>
      <w:proofErr w:type="gramStart"/>
      <w:r w:rsidRPr="00794ACD">
        <w:rPr>
          <w:rFonts w:ascii="Times New Roman" w:eastAsia="Times New Roman" w:hAnsi="Times New Roman" w:cs="Times New Roman"/>
          <w:color w:val="000000"/>
          <w:sz w:val="26"/>
          <w:szCs w:val="26"/>
          <w:lang w:eastAsia="ru-RU"/>
        </w:rPr>
        <w:t>другого</w:t>
      </w:r>
      <w:proofErr w:type="gramEnd"/>
      <w:r w:rsidRPr="00794ACD">
        <w:rPr>
          <w:rFonts w:ascii="Times New Roman" w:eastAsia="Times New Roman" w:hAnsi="Times New Roman" w:cs="Times New Roman"/>
          <w:color w:val="000000"/>
          <w:sz w:val="26"/>
          <w:szCs w:val="26"/>
          <w:lang w:eastAsia="ru-RU"/>
        </w:rPr>
        <w:t> («мама» кормит дочку-куклу, неважно, как и чем).</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2 уровень — действие с предметом в соответствии с реальностью.</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  уровень — выполнение действий, определяемых ролью (если ребенок играет роль повара, то он не будет никого кормить).</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  уровень — выполнение действий, связанных с отношением к другим людям. </w:t>
      </w:r>
      <w:proofErr w:type="gramStart"/>
      <w:r w:rsidRPr="00794ACD">
        <w:rPr>
          <w:rFonts w:ascii="Times New Roman" w:eastAsia="Times New Roman" w:hAnsi="Times New Roman" w:cs="Times New Roman"/>
          <w:color w:val="000000"/>
          <w:sz w:val="26"/>
          <w:szCs w:val="26"/>
          <w:lang w:eastAsia="ru-RU"/>
        </w:rPr>
        <w:t>Здесь важно, к примеру, не чем «мама» кормит ребенка, а «добрая» она или «строгая».</w:t>
      </w:r>
      <w:proofErr w:type="gramEnd"/>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b/>
          <w:bCs/>
          <w:color w:val="000000"/>
          <w:sz w:val="26"/>
          <w:szCs w:val="26"/>
          <w:lang w:eastAsia="ru-RU"/>
        </w:rPr>
        <w:t>3) Ролевое поведение</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1 уровень — роль определяется игровыми действиями, не называется.</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lastRenderedPageBreak/>
        <w:t>2 уровень — роль называется, выполнение роли сводится к реализации действий.</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 уровень — роли ясно выделены до начала игры, роль определяет и направляет поведение ребенка.</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 уровень — ролевое поведение наблюдается на всем протяжении игры.</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b/>
          <w:bCs/>
          <w:color w:val="000000"/>
          <w:sz w:val="26"/>
          <w:szCs w:val="26"/>
          <w:lang w:eastAsia="ru-RU"/>
        </w:rPr>
        <w:t>4) Игровые действия</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1 уровень — игра заключается в однообразном повторении 1-го игрового действия (например, кормление).</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2 уровень — расширение спектра игровых действий (приготовление пищи, кормление, укладывание спать), игровые действия жестко фиксированы.</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 уровень — игровые действия многообразны, логичны.</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 уровень — игровые действия имеют четкую последовательность, разнообразны, динамичны в зависимости от сюжета.</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b/>
          <w:bCs/>
          <w:color w:val="000000"/>
          <w:sz w:val="26"/>
          <w:szCs w:val="26"/>
          <w:lang w:eastAsia="ru-RU"/>
        </w:rPr>
        <w:t>5)  Использование атрибутики и предметов-заместителей</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1  уровень — использование   атрибутики   при   подсказке взрослого.</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2 уровень — самостоятельное прямое использование атрибутики (игрушечная посуда, муляжи продуктов, флакончики от лекарств и т. д.).</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 уровень — широкое использование атрибутивных предметов, в том числе в качестве заместителей (игрушечная тарелка как прицеп к грузовику, кубики как продукты и т. д.); на предметное оформление игры уходит значительная часть времени.</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 уровень — использование многофункциональных предметов (лоскутки, бумага, палочки и т. д.) и при необходимости изготовление небольшого количества ключевых атрибутивных предметов. Предметное оформление игры занимает минимальное время (если, например, нет посуды, могут быть использованы листы бумаги, ладошки или просто ее обозначение жестом).</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b/>
          <w:bCs/>
          <w:color w:val="000000"/>
          <w:sz w:val="26"/>
          <w:szCs w:val="26"/>
          <w:lang w:eastAsia="ru-RU"/>
        </w:rPr>
        <w:t>6)  Использование ролевой речи</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1 уровень — отсутствие ролевой речи, обращение </w:t>
      </w:r>
      <w:proofErr w:type="gramStart"/>
      <w:r w:rsidRPr="00794ACD">
        <w:rPr>
          <w:rFonts w:ascii="Times New Roman" w:eastAsia="Times New Roman" w:hAnsi="Times New Roman" w:cs="Times New Roman"/>
          <w:color w:val="000000"/>
          <w:sz w:val="26"/>
          <w:szCs w:val="26"/>
          <w:lang w:eastAsia="ru-RU"/>
        </w:rPr>
        <w:t>к</w:t>
      </w:r>
      <w:proofErr w:type="gramEnd"/>
      <w:r w:rsidRPr="00794ACD">
        <w:rPr>
          <w:rFonts w:ascii="Times New Roman" w:eastAsia="Times New Roman" w:hAnsi="Times New Roman" w:cs="Times New Roman"/>
          <w:color w:val="000000"/>
          <w:sz w:val="26"/>
          <w:szCs w:val="26"/>
          <w:lang w:eastAsia="ru-RU"/>
        </w:rPr>
        <w:t> играющим по имени.</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2 уровень — наличие ролевого обращения: обращение к играющим по названию роли («дочка», «больной» и т. д.). Если спросить играющего ребенка: «Ты кто?», назовет свое имя.</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 уровень — наличие ролевой речи, периодический переход на прямое обращение.</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 уровень — развернутая ролевая речь на всем протяжении игры. Если спросить играющего ребенка: «Ты кто?», назовет свою роль.</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b/>
          <w:bCs/>
          <w:color w:val="000000"/>
          <w:sz w:val="26"/>
          <w:szCs w:val="26"/>
          <w:lang w:eastAsia="ru-RU"/>
        </w:rPr>
        <w:t>7) Выполнение правил</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1 уровень — отсутствие правил.</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2 уровень — правила явно не выделены, но в конфликтных ситуациях правила побеждают.</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 уровень — правила выделены, соблюдаются, но могут нарушаться в эмоциональной ситуации.</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 уровень — соблюдение заранее оговоренных правил на всем протяжении игры.</w:t>
      </w:r>
    </w:p>
    <w:p w:rsidR="00794ACD" w:rsidRPr="00794ACD" w:rsidRDefault="00794ACD" w:rsidP="00794ACD">
      <w:pPr>
        <w:shd w:val="clear" w:color="auto" w:fill="FFFFFF"/>
        <w:spacing w:after="0" w:line="240" w:lineRule="auto"/>
        <w:ind w:firstLine="708"/>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xml:space="preserve">Результаты наблюдения удобно представлять в сводную таблицу. Против фамилии каждого ребенка отмечается его возраст и уровень игровых навыков по каждому критерию, который он демонстрирует в игровой деятельности. При этом если уровень игровых навыков по тому или иному критерию соответствует возрастной норме, следует закрасить клеточку, например, в зеленый цвет, если </w:t>
      </w:r>
      <w:r w:rsidRPr="00794ACD">
        <w:rPr>
          <w:rFonts w:ascii="Times New Roman" w:eastAsia="Times New Roman" w:hAnsi="Times New Roman" w:cs="Times New Roman"/>
          <w:color w:val="000000"/>
          <w:sz w:val="26"/>
          <w:szCs w:val="26"/>
          <w:lang w:eastAsia="ru-RU"/>
        </w:rPr>
        <w:lastRenderedPageBreak/>
        <w:t xml:space="preserve">опережает возрастную норму —  </w:t>
      </w:r>
      <w:proofErr w:type="gramStart"/>
      <w:r w:rsidRPr="00794ACD">
        <w:rPr>
          <w:rFonts w:ascii="Times New Roman" w:eastAsia="Times New Roman" w:hAnsi="Times New Roman" w:cs="Times New Roman"/>
          <w:color w:val="000000"/>
          <w:sz w:val="26"/>
          <w:szCs w:val="26"/>
          <w:lang w:eastAsia="ru-RU"/>
        </w:rPr>
        <w:t>в</w:t>
      </w:r>
      <w:proofErr w:type="gramEnd"/>
      <w:r w:rsidRPr="00794ACD">
        <w:rPr>
          <w:rFonts w:ascii="Times New Roman" w:eastAsia="Times New Roman" w:hAnsi="Times New Roman" w:cs="Times New Roman"/>
          <w:color w:val="000000"/>
          <w:sz w:val="26"/>
          <w:szCs w:val="26"/>
          <w:lang w:eastAsia="ru-RU"/>
        </w:rPr>
        <w:t>  красный, если отстает — в синий. Цветовое обозначение существенно облегчает анализ результатов наблюдения, так как в одной группе чаще всего находятся дети разного возраста, соответственно имеющие различные нормы  сформированности  игровых навыков. В итоге можно получить таблицу, на которой наглядно представлена как общая картина  сформированности игровых навыков в той или иной возрастной группе, так и результаты каждого ребенка. Это позволяет, с одной стороны, оценить работу воспитателей по формированию игровых навыков, а с другой — воспитателю спланировать индивидуально направленную работу с детьми по их формированию.</w:t>
      </w:r>
    </w:p>
    <w:p w:rsidR="00794ACD" w:rsidRPr="00794ACD" w:rsidRDefault="00794ACD" w:rsidP="00794ACD">
      <w:pPr>
        <w:shd w:val="clear" w:color="auto" w:fill="FFFFFF"/>
        <w:spacing w:after="0" w:line="240" w:lineRule="auto"/>
        <w:jc w:val="center"/>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Уровень  сформированности  игровых навыков</w:t>
      </w:r>
    </w:p>
    <w:p w:rsidR="00794ACD" w:rsidRPr="00794ACD" w:rsidRDefault="00794ACD" w:rsidP="00794ACD">
      <w:pPr>
        <w:shd w:val="clear" w:color="auto" w:fill="FFFFFF"/>
        <w:spacing w:after="0" w:line="240" w:lineRule="auto"/>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Группа_________________   Дата наблюдения____</w:t>
      </w:r>
    </w:p>
    <w:p w:rsidR="00794ACD" w:rsidRPr="00794ACD" w:rsidRDefault="00794ACD" w:rsidP="00794ACD">
      <w:pPr>
        <w:shd w:val="clear" w:color="auto" w:fill="FFFFFF"/>
        <w:spacing w:after="0" w:line="240" w:lineRule="auto"/>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Возраст детей </w:t>
      </w:r>
      <w:proofErr w:type="gramStart"/>
      <w:r w:rsidRPr="00794ACD">
        <w:rPr>
          <w:rFonts w:ascii="Times New Roman" w:eastAsia="Times New Roman" w:hAnsi="Times New Roman" w:cs="Times New Roman"/>
          <w:color w:val="000000"/>
          <w:sz w:val="26"/>
          <w:szCs w:val="26"/>
          <w:lang w:eastAsia="ru-RU"/>
        </w:rPr>
        <w:t>от</w:t>
      </w:r>
      <w:proofErr w:type="gramEnd"/>
      <w:r w:rsidRPr="00794ACD">
        <w:rPr>
          <w:rFonts w:ascii="Times New Roman" w:eastAsia="Times New Roman" w:hAnsi="Times New Roman" w:cs="Times New Roman"/>
          <w:color w:val="000000"/>
          <w:sz w:val="26"/>
          <w:szCs w:val="26"/>
          <w:lang w:eastAsia="ru-RU"/>
        </w:rPr>
        <w:t>          до</w:t>
      </w:r>
    </w:p>
    <w:p w:rsidR="00794ACD" w:rsidRPr="00794ACD" w:rsidRDefault="00794ACD" w:rsidP="00794ACD">
      <w:pPr>
        <w:shd w:val="clear" w:color="auto" w:fill="FFFFFF"/>
        <w:spacing w:after="0" w:line="240" w:lineRule="auto"/>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Воспитатель</w:t>
      </w:r>
    </w:p>
    <w:tbl>
      <w:tblPr>
        <w:tblW w:w="15705" w:type="dxa"/>
        <w:shd w:val="clear" w:color="auto" w:fill="FFFFFF"/>
        <w:tblCellMar>
          <w:left w:w="0" w:type="dxa"/>
          <w:right w:w="0" w:type="dxa"/>
        </w:tblCellMar>
        <w:tblLook w:val="04A0" w:firstRow="1" w:lastRow="0" w:firstColumn="1" w:lastColumn="0" w:noHBand="0" w:noVBand="1"/>
      </w:tblPr>
      <w:tblGrid>
        <w:gridCol w:w="1518"/>
        <w:gridCol w:w="1321"/>
        <w:gridCol w:w="2087"/>
        <w:gridCol w:w="2512"/>
        <w:gridCol w:w="1589"/>
        <w:gridCol w:w="1438"/>
        <w:gridCol w:w="2486"/>
        <w:gridCol w:w="1411"/>
        <w:gridCol w:w="1836"/>
      </w:tblGrid>
      <w:tr w:rsidR="00794ACD" w:rsidRPr="00794ACD" w:rsidTr="00794ACD">
        <w:trPr>
          <w:trHeight w:val="1520"/>
        </w:trPr>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240" w:lineRule="auto"/>
              <w:ind w:left="112" w:right="112"/>
              <w:jc w:val="both"/>
              <w:rPr>
                <w:rFonts w:ascii="Arial" w:eastAsia="Times New Roman" w:hAnsi="Arial" w:cs="Arial"/>
                <w:color w:val="000000"/>
                <w:lang w:eastAsia="ru-RU"/>
              </w:rPr>
            </w:pPr>
            <w:bookmarkStart w:id="4" w:name="dbd6eb3def3e052d8fbbe5a708d5f35a35cb35cd"/>
            <w:bookmarkStart w:id="5" w:name="0"/>
            <w:bookmarkEnd w:id="4"/>
            <w:bookmarkEnd w:id="5"/>
            <w:r w:rsidRPr="00794ACD">
              <w:rPr>
                <w:rFonts w:ascii="Times New Roman" w:eastAsia="Times New Roman" w:hAnsi="Times New Roman" w:cs="Times New Roman"/>
                <w:color w:val="000000"/>
                <w:sz w:val="26"/>
                <w:szCs w:val="26"/>
                <w:lang w:eastAsia="ru-RU"/>
              </w:rPr>
              <w:t>Фамилия, имя ребенка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240" w:lineRule="auto"/>
              <w:ind w:left="112" w:right="112"/>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Возраст ребенка</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240" w:lineRule="auto"/>
              <w:ind w:left="112" w:right="112"/>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Распределение ролей</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240" w:lineRule="auto"/>
              <w:ind w:left="112" w:right="112"/>
              <w:jc w:val="both"/>
              <w:rPr>
                <w:rFonts w:ascii="Arial" w:eastAsia="Times New Roman" w:hAnsi="Arial" w:cs="Arial"/>
                <w:color w:val="000000"/>
                <w:lang w:eastAsia="ru-RU"/>
              </w:rPr>
            </w:pPr>
            <w:proofErr w:type="spellStart"/>
            <w:r w:rsidRPr="00794ACD">
              <w:rPr>
                <w:rFonts w:ascii="Times New Roman" w:eastAsia="Times New Roman" w:hAnsi="Times New Roman" w:cs="Times New Roman"/>
                <w:color w:val="000000"/>
                <w:sz w:val="26"/>
                <w:szCs w:val="26"/>
                <w:lang w:eastAsia="ru-RU"/>
              </w:rPr>
              <w:t>Основ</w:t>
            </w:r>
            <w:proofErr w:type="gramStart"/>
            <w:r w:rsidRPr="00794ACD">
              <w:rPr>
                <w:rFonts w:ascii="Times New Roman" w:eastAsia="Times New Roman" w:hAnsi="Times New Roman" w:cs="Times New Roman"/>
                <w:color w:val="000000"/>
                <w:sz w:val="26"/>
                <w:szCs w:val="26"/>
                <w:lang w:eastAsia="ru-RU"/>
              </w:rPr>
              <w:t>.с</w:t>
            </w:r>
            <w:proofErr w:type="gramEnd"/>
            <w:r w:rsidRPr="00794ACD">
              <w:rPr>
                <w:rFonts w:ascii="Times New Roman" w:eastAsia="Times New Roman" w:hAnsi="Times New Roman" w:cs="Times New Roman"/>
                <w:color w:val="000000"/>
                <w:sz w:val="26"/>
                <w:szCs w:val="26"/>
                <w:lang w:eastAsia="ru-RU"/>
              </w:rPr>
              <w:t>одержание</w:t>
            </w:r>
            <w:proofErr w:type="spellEnd"/>
            <w:r w:rsidRPr="00794ACD">
              <w:rPr>
                <w:rFonts w:ascii="Times New Roman" w:eastAsia="Times New Roman" w:hAnsi="Times New Roman" w:cs="Times New Roman"/>
                <w:color w:val="000000"/>
                <w:sz w:val="26"/>
                <w:szCs w:val="26"/>
                <w:lang w:eastAsia="ru-RU"/>
              </w:rPr>
              <w:t xml:space="preserve"> игры</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240" w:lineRule="auto"/>
              <w:ind w:left="112" w:right="112"/>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Ролевое поведение</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240" w:lineRule="auto"/>
              <w:ind w:left="112" w:right="112"/>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Игровые действия</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240" w:lineRule="auto"/>
              <w:ind w:left="112" w:right="112"/>
              <w:jc w:val="both"/>
              <w:rPr>
                <w:rFonts w:ascii="Arial" w:eastAsia="Times New Roman" w:hAnsi="Arial" w:cs="Arial"/>
                <w:color w:val="000000"/>
                <w:lang w:eastAsia="ru-RU"/>
              </w:rPr>
            </w:pPr>
            <w:proofErr w:type="spellStart"/>
            <w:r w:rsidRPr="00794ACD">
              <w:rPr>
                <w:rFonts w:ascii="Times New Roman" w:eastAsia="Times New Roman" w:hAnsi="Times New Roman" w:cs="Times New Roman"/>
                <w:color w:val="000000"/>
                <w:sz w:val="26"/>
                <w:szCs w:val="26"/>
                <w:lang w:eastAsia="ru-RU"/>
              </w:rPr>
              <w:t>Испол</w:t>
            </w:r>
            <w:proofErr w:type="gramStart"/>
            <w:r w:rsidRPr="00794ACD">
              <w:rPr>
                <w:rFonts w:ascii="Times New Roman" w:eastAsia="Times New Roman" w:hAnsi="Times New Roman" w:cs="Times New Roman"/>
                <w:color w:val="000000"/>
                <w:sz w:val="26"/>
                <w:szCs w:val="26"/>
                <w:lang w:eastAsia="ru-RU"/>
              </w:rPr>
              <w:t>.а</w:t>
            </w:r>
            <w:proofErr w:type="gramEnd"/>
            <w:r w:rsidRPr="00794ACD">
              <w:rPr>
                <w:rFonts w:ascii="Times New Roman" w:eastAsia="Times New Roman" w:hAnsi="Times New Roman" w:cs="Times New Roman"/>
                <w:color w:val="000000"/>
                <w:sz w:val="26"/>
                <w:szCs w:val="26"/>
                <w:lang w:eastAsia="ru-RU"/>
              </w:rPr>
              <w:t>трибутики</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240" w:lineRule="auto"/>
              <w:ind w:left="112" w:right="112"/>
              <w:jc w:val="both"/>
              <w:rPr>
                <w:rFonts w:ascii="Arial" w:eastAsia="Times New Roman" w:hAnsi="Arial" w:cs="Arial"/>
                <w:color w:val="000000"/>
                <w:lang w:eastAsia="ru-RU"/>
              </w:rPr>
            </w:pPr>
            <w:proofErr w:type="spellStart"/>
            <w:r w:rsidRPr="00794ACD">
              <w:rPr>
                <w:rFonts w:ascii="Times New Roman" w:eastAsia="Times New Roman" w:hAnsi="Times New Roman" w:cs="Times New Roman"/>
                <w:color w:val="000000"/>
                <w:sz w:val="26"/>
                <w:szCs w:val="26"/>
                <w:lang w:eastAsia="ru-RU"/>
              </w:rPr>
              <w:t>Испол</w:t>
            </w:r>
            <w:proofErr w:type="spellEnd"/>
            <w:r w:rsidRPr="00794ACD">
              <w:rPr>
                <w:rFonts w:ascii="Times New Roman" w:eastAsia="Times New Roman" w:hAnsi="Times New Roman" w:cs="Times New Roman"/>
                <w:color w:val="000000"/>
                <w:sz w:val="26"/>
                <w:szCs w:val="26"/>
                <w:lang w:eastAsia="ru-RU"/>
              </w:rPr>
              <w:t xml:space="preserve">. </w:t>
            </w:r>
            <w:proofErr w:type="spellStart"/>
            <w:r w:rsidRPr="00794ACD">
              <w:rPr>
                <w:rFonts w:ascii="Times New Roman" w:eastAsia="Times New Roman" w:hAnsi="Times New Roman" w:cs="Times New Roman"/>
                <w:color w:val="000000"/>
                <w:sz w:val="26"/>
                <w:szCs w:val="26"/>
                <w:lang w:eastAsia="ru-RU"/>
              </w:rPr>
              <w:t>рол</w:t>
            </w:r>
            <w:proofErr w:type="gramStart"/>
            <w:r w:rsidRPr="00794ACD">
              <w:rPr>
                <w:rFonts w:ascii="Times New Roman" w:eastAsia="Times New Roman" w:hAnsi="Times New Roman" w:cs="Times New Roman"/>
                <w:color w:val="000000"/>
                <w:sz w:val="26"/>
                <w:szCs w:val="26"/>
                <w:lang w:eastAsia="ru-RU"/>
              </w:rPr>
              <w:t>.р</w:t>
            </w:r>
            <w:proofErr w:type="gramEnd"/>
            <w:r w:rsidRPr="00794ACD">
              <w:rPr>
                <w:rFonts w:ascii="Times New Roman" w:eastAsia="Times New Roman" w:hAnsi="Times New Roman" w:cs="Times New Roman"/>
                <w:color w:val="000000"/>
                <w:sz w:val="26"/>
                <w:szCs w:val="26"/>
                <w:lang w:eastAsia="ru-RU"/>
              </w:rPr>
              <w:t>ечи</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240" w:lineRule="auto"/>
              <w:ind w:left="112" w:right="112"/>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Выполнение правил</w:t>
            </w:r>
          </w:p>
        </w:tc>
      </w:tr>
      <w:tr w:rsidR="00794ACD" w:rsidRPr="00794ACD" w:rsidTr="00794ACD">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1</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r>
      <w:tr w:rsidR="00794ACD" w:rsidRPr="00794ACD" w:rsidTr="00794ACD">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2</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r>
      <w:tr w:rsidR="00794ACD" w:rsidRPr="00794ACD" w:rsidTr="00794ACD">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3</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r>
      <w:tr w:rsidR="00794ACD" w:rsidRPr="00794ACD" w:rsidTr="00794ACD">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4</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r>
      <w:tr w:rsidR="00794ACD" w:rsidRPr="00794ACD" w:rsidTr="00794ACD">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5</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r>
      <w:tr w:rsidR="00794ACD" w:rsidRPr="00794ACD" w:rsidTr="00794ACD">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jc w:val="both"/>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94ACD" w:rsidRPr="00794ACD" w:rsidRDefault="00794ACD" w:rsidP="00794ACD">
            <w:pPr>
              <w:spacing w:after="0" w:line="0" w:lineRule="atLeast"/>
              <w:rPr>
                <w:rFonts w:ascii="Arial" w:eastAsia="Times New Roman" w:hAnsi="Arial" w:cs="Arial"/>
                <w:color w:val="000000"/>
                <w:lang w:eastAsia="ru-RU"/>
              </w:rPr>
            </w:pPr>
            <w:r w:rsidRPr="00794ACD">
              <w:rPr>
                <w:rFonts w:ascii="Times New Roman" w:eastAsia="Times New Roman" w:hAnsi="Times New Roman" w:cs="Times New Roman"/>
                <w:color w:val="000000"/>
                <w:sz w:val="26"/>
                <w:szCs w:val="26"/>
                <w:lang w:eastAsia="ru-RU"/>
              </w:rPr>
              <w:t> </w:t>
            </w:r>
          </w:p>
        </w:tc>
        <w:tc>
          <w:tcPr>
            <w:tcW w:w="0" w:type="auto"/>
            <w:shd w:val="clear" w:color="auto" w:fill="FFFFFF"/>
            <w:vAlign w:val="center"/>
            <w:hideMark/>
          </w:tcPr>
          <w:p w:rsidR="00794ACD" w:rsidRPr="00794ACD" w:rsidRDefault="00794ACD" w:rsidP="00794AC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794ACD" w:rsidRPr="00794ACD" w:rsidRDefault="00794ACD" w:rsidP="00794AC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794ACD" w:rsidRPr="00794ACD" w:rsidRDefault="00794ACD" w:rsidP="00794ACD">
            <w:pPr>
              <w:spacing w:after="0" w:line="240" w:lineRule="auto"/>
              <w:rPr>
                <w:rFonts w:ascii="Times New Roman" w:eastAsia="Times New Roman" w:hAnsi="Times New Roman" w:cs="Times New Roman"/>
                <w:sz w:val="20"/>
                <w:szCs w:val="20"/>
                <w:lang w:eastAsia="ru-RU"/>
              </w:rPr>
            </w:pPr>
          </w:p>
        </w:tc>
      </w:tr>
    </w:tbl>
    <w:p w:rsidR="00794ACD" w:rsidRDefault="00794ACD" w:rsidP="005D1415">
      <w:pPr>
        <w:widowControl w:val="0"/>
        <w:autoSpaceDE w:val="0"/>
        <w:autoSpaceDN w:val="0"/>
        <w:adjustRightInd w:val="0"/>
        <w:spacing w:after="0" w:line="360" w:lineRule="auto"/>
        <w:ind w:firstLine="708"/>
        <w:jc w:val="both"/>
        <w:rPr>
          <w:rFonts w:ascii="Times New Roman" w:hAnsi="Times New Roman"/>
          <w:sz w:val="28"/>
          <w:szCs w:val="28"/>
        </w:rPr>
      </w:pPr>
    </w:p>
    <w:p w:rsidR="00794ACD" w:rsidRDefault="00794ACD" w:rsidP="005D1415">
      <w:pPr>
        <w:widowControl w:val="0"/>
        <w:autoSpaceDE w:val="0"/>
        <w:autoSpaceDN w:val="0"/>
        <w:adjustRightInd w:val="0"/>
        <w:spacing w:after="0" w:line="360" w:lineRule="auto"/>
        <w:ind w:firstLine="708"/>
        <w:jc w:val="both"/>
        <w:rPr>
          <w:rFonts w:ascii="Times New Roman" w:hAnsi="Times New Roman"/>
          <w:sz w:val="28"/>
          <w:szCs w:val="28"/>
        </w:rPr>
      </w:pPr>
    </w:p>
    <w:p w:rsidR="00794ACD" w:rsidRDefault="00794ACD" w:rsidP="005D1415">
      <w:pPr>
        <w:widowControl w:val="0"/>
        <w:autoSpaceDE w:val="0"/>
        <w:autoSpaceDN w:val="0"/>
        <w:adjustRightInd w:val="0"/>
        <w:spacing w:after="0" w:line="360" w:lineRule="auto"/>
        <w:ind w:firstLine="708"/>
        <w:jc w:val="both"/>
        <w:rPr>
          <w:rFonts w:ascii="Times New Roman" w:hAnsi="Times New Roman"/>
          <w:sz w:val="28"/>
          <w:szCs w:val="28"/>
        </w:rPr>
      </w:pPr>
    </w:p>
    <w:p w:rsidR="005D1415" w:rsidRDefault="005D1415" w:rsidP="005D1415">
      <w:pPr>
        <w:widowControl w:val="0"/>
        <w:autoSpaceDE w:val="0"/>
        <w:autoSpaceDN w:val="0"/>
        <w:adjustRightInd w:val="0"/>
        <w:spacing w:after="0" w:line="360" w:lineRule="auto"/>
        <w:ind w:firstLine="708"/>
        <w:jc w:val="both"/>
        <w:rPr>
          <w:rFonts w:ascii="Times New Roman" w:hAnsi="Times New Roman"/>
          <w:sz w:val="28"/>
          <w:szCs w:val="28"/>
        </w:rPr>
      </w:pPr>
    </w:p>
    <w:p w:rsidR="005D1415" w:rsidRDefault="005D1415" w:rsidP="005D1415">
      <w:pPr>
        <w:widowControl w:val="0"/>
        <w:autoSpaceDE w:val="0"/>
        <w:autoSpaceDN w:val="0"/>
        <w:adjustRightInd w:val="0"/>
        <w:spacing w:before="100" w:after="100" w:line="360" w:lineRule="auto"/>
        <w:rPr>
          <w:rFonts w:ascii="Times New Roman" w:hAnsi="Times New Roman"/>
          <w:b/>
          <w:bCs/>
          <w:sz w:val="24"/>
          <w:szCs w:val="24"/>
        </w:rPr>
      </w:pPr>
    </w:p>
    <w:p w:rsidR="005D1415" w:rsidRDefault="005D1415" w:rsidP="005D1415">
      <w:pPr>
        <w:widowControl w:val="0"/>
        <w:autoSpaceDE w:val="0"/>
        <w:autoSpaceDN w:val="0"/>
        <w:adjustRightInd w:val="0"/>
        <w:spacing w:before="100" w:after="100" w:line="360" w:lineRule="auto"/>
        <w:rPr>
          <w:rFonts w:ascii="Times New Roman" w:hAnsi="Times New Roman"/>
          <w:b/>
          <w:bCs/>
          <w:sz w:val="24"/>
          <w:szCs w:val="24"/>
        </w:rPr>
      </w:pPr>
    </w:p>
    <w:p w:rsidR="005D1415" w:rsidRDefault="005D1415" w:rsidP="005D1415">
      <w:pPr>
        <w:widowControl w:val="0"/>
        <w:autoSpaceDE w:val="0"/>
        <w:autoSpaceDN w:val="0"/>
        <w:adjustRightInd w:val="0"/>
        <w:spacing w:before="100" w:after="100" w:line="360" w:lineRule="auto"/>
        <w:rPr>
          <w:rFonts w:ascii="Times New Roman" w:hAnsi="Times New Roman"/>
          <w:b/>
          <w:bCs/>
          <w:sz w:val="24"/>
          <w:szCs w:val="24"/>
        </w:rPr>
      </w:pPr>
      <w:r>
        <w:rPr>
          <w:rFonts w:ascii="Times New Roman" w:hAnsi="Times New Roman"/>
          <w:b/>
          <w:bCs/>
          <w:sz w:val="24"/>
          <w:szCs w:val="24"/>
        </w:rPr>
        <w:t>2.2</w:t>
      </w:r>
    </w:p>
    <w:p w:rsidR="00E93C7D" w:rsidRDefault="00E93C7D" w:rsidP="00E93C7D">
      <w:pPr>
        <w:widowControl w:val="0"/>
        <w:autoSpaceDE w:val="0"/>
        <w:autoSpaceDN w:val="0"/>
        <w:adjustRightInd w:val="0"/>
        <w:spacing w:after="0" w:line="360" w:lineRule="auto"/>
        <w:rPr>
          <w:rFonts w:ascii="Times New Roman CYR" w:hAnsi="Times New Roman CYR" w:cs="Times New Roman CYR"/>
          <w:b/>
          <w:bCs/>
          <w:sz w:val="28"/>
          <w:szCs w:val="28"/>
        </w:rPr>
      </w:pPr>
    </w:p>
    <w:p w:rsidR="00E93C7D" w:rsidRDefault="00E93C7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E93C7D" w:rsidRDefault="00E93C7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794ACD" w:rsidRDefault="00794AC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E93C7D" w:rsidRDefault="00E93C7D"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2.Волков Б.С, Волкова НВ. Детская психология. - М., 2014. - 294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.Воронова В.Я. Творческие игры старших дошкольников. - М., 2012.-301с.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.Гвоздев, А.Н. Вопросы изучения детской речи. - М., 2011. - С.36</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 xml:space="preserve">.Диагностика умственного развития детей старшего дошкольного возраста (от 5-ти до 6-ти лет) Авторы: Бардина P.И., Булычева А.И., Дьяченко О.М., Лаврентьева Т.В., </w:t>
      </w:r>
      <w:proofErr w:type="spellStart"/>
      <w:r w:rsidRPr="00633390">
        <w:rPr>
          <w:rFonts w:ascii="MuseoSansCyrl" w:eastAsia="Times New Roman" w:hAnsi="MuseoSansCyrl" w:cs="Times New Roman"/>
          <w:color w:val="30373B"/>
          <w:sz w:val="23"/>
          <w:szCs w:val="23"/>
          <w:lang w:eastAsia="ru-RU"/>
        </w:rPr>
        <w:t>Холмовская</w:t>
      </w:r>
      <w:proofErr w:type="spellEnd"/>
      <w:r w:rsidRPr="00633390">
        <w:rPr>
          <w:rFonts w:ascii="MuseoSansCyrl" w:eastAsia="Times New Roman" w:hAnsi="MuseoSansCyrl" w:cs="Times New Roman"/>
          <w:color w:val="30373B"/>
          <w:sz w:val="23"/>
          <w:szCs w:val="23"/>
          <w:lang w:eastAsia="ru-RU"/>
        </w:rPr>
        <w:t xml:space="preserve"> В.В. - М., 2013. - 113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 xml:space="preserve">.Дошкольная педагогика / </w:t>
      </w:r>
      <w:proofErr w:type="spellStart"/>
      <w:r w:rsidRPr="00633390">
        <w:rPr>
          <w:rFonts w:ascii="MuseoSansCyrl" w:eastAsia="Times New Roman" w:hAnsi="MuseoSansCyrl" w:cs="Times New Roman"/>
          <w:color w:val="30373B"/>
          <w:sz w:val="23"/>
          <w:szCs w:val="23"/>
          <w:lang w:eastAsia="ru-RU"/>
        </w:rPr>
        <w:t>Ядэшко</w:t>
      </w:r>
      <w:proofErr w:type="spellEnd"/>
      <w:r w:rsidRPr="00633390">
        <w:rPr>
          <w:rFonts w:ascii="MuseoSansCyrl" w:eastAsia="Times New Roman" w:hAnsi="MuseoSansCyrl" w:cs="Times New Roman"/>
          <w:color w:val="30373B"/>
          <w:sz w:val="23"/>
          <w:szCs w:val="23"/>
          <w:lang w:eastAsia="ru-RU"/>
        </w:rPr>
        <w:t xml:space="preserve"> В.И., Сохина Ф.А. - М., 2010. - 295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w:t>
      </w:r>
      <w:proofErr w:type="spellStart"/>
      <w:r w:rsidRPr="00633390">
        <w:rPr>
          <w:rFonts w:ascii="MuseoSansCyrl" w:eastAsia="Times New Roman" w:hAnsi="MuseoSansCyrl" w:cs="Times New Roman"/>
          <w:color w:val="30373B"/>
          <w:sz w:val="23"/>
          <w:szCs w:val="23"/>
          <w:lang w:eastAsia="ru-RU"/>
        </w:rPr>
        <w:t>Добрович</w:t>
      </w:r>
      <w:proofErr w:type="spellEnd"/>
      <w:r w:rsidRPr="00633390">
        <w:rPr>
          <w:rFonts w:ascii="MuseoSansCyrl" w:eastAsia="Times New Roman" w:hAnsi="MuseoSansCyrl" w:cs="Times New Roman"/>
          <w:color w:val="30373B"/>
          <w:sz w:val="23"/>
          <w:szCs w:val="23"/>
          <w:lang w:eastAsia="ru-RU"/>
        </w:rPr>
        <w:t xml:space="preserve"> А.Б. Воспитателю о психологии и психогигиене общения: Книга для учителя и родителей. - М.: Просвещение, 1987. - С. 205.</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.Дьяченко О.М., Бардина Р.И., Булычева А. Педагогическая диагностика по программе "Развитие": Рекомендации и материалы к проведению: Старший дошкольный возраст. - М., 2011 - 111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.Запорожец А.В. Некоторые психологические проблемы детской игры. - М., 2011. - 200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10.Знакомимся с программой «Развитие». Пособие для воспитателей и родителей</w:t>
      </w:r>
      <w:proofErr w:type="gramStart"/>
      <w:r w:rsidRPr="00633390">
        <w:rPr>
          <w:rFonts w:ascii="MuseoSansCyrl" w:eastAsia="Times New Roman" w:hAnsi="MuseoSansCyrl" w:cs="Times New Roman"/>
          <w:color w:val="30373B"/>
          <w:sz w:val="23"/>
          <w:szCs w:val="23"/>
          <w:lang w:eastAsia="ru-RU"/>
        </w:rPr>
        <w:t xml:space="preserve"> / П</w:t>
      </w:r>
      <w:proofErr w:type="gramEnd"/>
      <w:r w:rsidRPr="00633390">
        <w:rPr>
          <w:rFonts w:ascii="MuseoSansCyrl" w:eastAsia="Times New Roman" w:hAnsi="MuseoSansCyrl" w:cs="Times New Roman"/>
          <w:color w:val="30373B"/>
          <w:sz w:val="23"/>
          <w:szCs w:val="23"/>
          <w:lang w:eastAsia="ru-RU"/>
        </w:rPr>
        <w:t>од ред. Дьяченко ОМ, Денисенко Н.С. - М, 2012. - 197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11.Иванкова Р.А. Планирование педагогической работы по формированию сюжетно-ролевой игры у детей раннего и дошкольного возраста // Дошкольное воспитание: Традиции и современность. - М., 2012 - выпуск четвертый.</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.Калинина Р.Р. Психолого-педагогическая диагностика в детском саду. - СПб</w:t>
      </w:r>
      <w:proofErr w:type="gramStart"/>
      <w:r w:rsidRPr="00633390">
        <w:rPr>
          <w:rFonts w:ascii="MuseoSansCyrl" w:eastAsia="Times New Roman" w:hAnsi="MuseoSansCyrl" w:cs="Times New Roman"/>
          <w:color w:val="30373B"/>
          <w:sz w:val="23"/>
          <w:szCs w:val="23"/>
          <w:lang w:eastAsia="ru-RU"/>
        </w:rPr>
        <w:t xml:space="preserve">.: </w:t>
      </w:r>
      <w:proofErr w:type="gramEnd"/>
      <w:r w:rsidRPr="00633390">
        <w:rPr>
          <w:rFonts w:ascii="MuseoSansCyrl" w:eastAsia="Times New Roman" w:hAnsi="MuseoSansCyrl" w:cs="Times New Roman"/>
          <w:color w:val="30373B"/>
          <w:sz w:val="23"/>
          <w:szCs w:val="23"/>
          <w:lang w:eastAsia="ru-RU"/>
        </w:rPr>
        <w:t>Речь, 2013. - 144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.Козлова С.А. Теория и методика ознакомления дошкольников с социальной действительностью: Учеб</w:t>
      </w:r>
      <w:proofErr w:type="gramStart"/>
      <w:r w:rsidRPr="00633390">
        <w:rPr>
          <w:rFonts w:ascii="MuseoSansCyrl" w:eastAsia="Times New Roman" w:hAnsi="MuseoSansCyrl" w:cs="Times New Roman"/>
          <w:color w:val="30373B"/>
          <w:sz w:val="23"/>
          <w:szCs w:val="23"/>
          <w:lang w:eastAsia="ru-RU"/>
        </w:rPr>
        <w:t>.</w:t>
      </w:r>
      <w:proofErr w:type="gramEnd"/>
      <w:r w:rsidRPr="00633390">
        <w:rPr>
          <w:rFonts w:ascii="MuseoSansCyrl" w:eastAsia="Times New Roman" w:hAnsi="MuseoSansCyrl" w:cs="Times New Roman"/>
          <w:color w:val="30373B"/>
          <w:sz w:val="23"/>
          <w:szCs w:val="23"/>
          <w:lang w:eastAsia="ru-RU"/>
        </w:rPr>
        <w:t xml:space="preserve"> </w:t>
      </w:r>
      <w:proofErr w:type="gramStart"/>
      <w:r w:rsidRPr="00633390">
        <w:rPr>
          <w:rFonts w:ascii="MuseoSansCyrl" w:eastAsia="Times New Roman" w:hAnsi="MuseoSansCyrl" w:cs="Times New Roman"/>
          <w:color w:val="30373B"/>
          <w:sz w:val="23"/>
          <w:szCs w:val="23"/>
          <w:lang w:eastAsia="ru-RU"/>
        </w:rPr>
        <w:t>п</w:t>
      </w:r>
      <w:proofErr w:type="gramEnd"/>
      <w:r w:rsidRPr="00633390">
        <w:rPr>
          <w:rFonts w:ascii="MuseoSansCyrl" w:eastAsia="Times New Roman" w:hAnsi="MuseoSansCyrl" w:cs="Times New Roman"/>
          <w:color w:val="30373B"/>
          <w:sz w:val="23"/>
          <w:szCs w:val="23"/>
          <w:lang w:eastAsia="ru-RU"/>
        </w:rPr>
        <w:t>особие. - М., 2012.- 330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.Козлова С.А., Куликова Т.А. Дошкольная педагогика. - М., 2010. - 298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.Левко А.И. Социальная педагогика. М., 2013. - 341с.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.Михайленко Н.Я., Короткова Н.А. Как играть с ребенком. М., 2010. - 267с.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 xml:space="preserve">.Михайленко Н.Я., Короткова Н.А. Организация сюжетной игры в детском саду. Психологический институт РАО </w:t>
      </w:r>
      <w:proofErr w:type="spellStart"/>
      <w:r w:rsidRPr="00633390">
        <w:rPr>
          <w:rFonts w:ascii="MuseoSansCyrl" w:eastAsia="Times New Roman" w:hAnsi="MuseoSansCyrl" w:cs="Times New Roman"/>
          <w:color w:val="30373B"/>
          <w:sz w:val="23"/>
          <w:szCs w:val="23"/>
          <w:lang w:eastAsia="ru-RU"/>
        </w:rPr>
        <w:t>МоиПН</w:t>
      </w:r>
      <w:proofErr w:type="spellEnd"/>
      <w:r w:rsidRPr="00633390">
        <w:rPr>
          <w:rFonts w:ascii="MuseoSansCyrl" w:eastAsia="Times New Roman" w:hAnsi="MuseoSansCyrl" w:cs="Times New Roman"/>
          <w:color w:val="30373B"/>
          <w:sz w:val="23"/>
          <w:szCs w:val="23"/>
          <w:lang w:eastAsia="ru-RU"/>
        </w:rPr>
        <w:t>, 2011. - 115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.Михайленко Н.Я., Короткова Н.А. Педагогические принципы организации сюжетной игры./ Дошкольное воспитание. - 2013. - №4- 23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w:t>
      </w:r>
      <w:proofErr w:type="spellStart"/>
      <w:r w:rsidRPr="00633390">
        <w:rPr>
          <w:rFonts w:ascii="MuseoSansCyrl" w:eastAsia="Times New Roman" w:hAnsi="MuseoSansCyrl" w:cs="Times New Roman"/>
          <w:color w:val="30373B"/>
          <w:sz w:val="23"/>
          <w:szCs w:val="23"/>
          <w:lang w:eastAsia="ru-RU"/>
        </w:rPr>
        <w:t>Мардахаев</w:t>
      </w:r>
      <w:proofErr w:type="spellEnd"/>
      <w:r w:rsidRPr="00633390">
        <w:rPr>
          <w:rFonts w:ascii="MuseoSansCyrl" w:eastAsia="Times New Roman" w:hAnsi="MuseoSansCyrl" w:cs="Times New Roman"/>
          <w:color w:val="30373B"/>
          <w:sz w:val="23"/>
          <w:szCs w:val="23"/>
          <w:lang w:eastAsia="ru-RU"/>
        </w:rPr>
        <w:t xml:space="preserve"> Л.В. Социальная педагогика. Основы курса. Учебник. М., 2011. - 376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 xml:space="preserve">.Мудрик А.В. Социальная педагогика: Учеб. для студ. </w:t>
      </w:r>
      <w:proofErr w:type="spellStart"/>
      <w:r w:rsidRPr="00633390">
        <w:rPr>
          <w:rFonts w:ascii="MuseoSansCyrl" w:eastAsia="Times New Roman" w:hAnsi="MuseoSansCyrl" w:cs="Times New Roman"/>
          <w:color w:val="30373B"/>
          <w:sz w:val="23"/>
          <w:szCs w:val="23"/>
          <w:lang w:eastAsia="ru-RU"/>
        </w:rPr>
        <w:t>пед</w:t>
      </w:r>
      <w:proofErr w:type="spellEnd"/>
      <w:r w:rsidRPr="00633390">
        <w:rPr>
          <w:rFonts w:ascii="MuseoSansCyrl" w:eastAsia="Times New Roman" w:hAnsi="MuseoSansCyrl" w:cs="Times New Roman"/>
          <w:color w:val="30373B"/>
          <w:sz w:val="23"/>
          <w:szCs w:val="23"/>
          <w:lang w:eastAsia="ru-RU"/>
        </w:rPr>
        <w:t>. вузов</w:t>
      </w:r>
      <w:proofErr w:type="gramStart"/>
      <w:r w:rsidRPr="00633390">
        <w:rPr>
          <w:rFonts w:ascii="MuseoSansCyrl" w:eastAsia="Times New Roman" w:hAnsi="MuseoSansCyrl" w:cs="Times New Roman"/>
          <w:color w:val="30373B"/>
          <w:sz w:val="23"/>
          <w:szCs w:val="23"/>
          <w:lang w:eastAsia="ru-RU"/>
        </w:rPr>
        <w:t xml:space="preserve"> / П</w:t>
      </w:r>
      <w:proofErr w:type="gramEnd"/>
      <w:r w:rsidRPr="00633390">
        <w:rPr>
          <w:rFonts w:ascii="MuseoSansCyrl" w:eastAsia="Times New Roman" w:hAnsi="MuseoSansCyrl" w:cs="Times New Roman"/>
          <w:color w:val="30373B"/>
          <w:sz w:val="23"/>
          <w:szCs w:val="23"/>
          <w:lang w:eastAsia="ru-RU"/>
        </w:rPr>
        <w:t xml:space="preserve">од ред. В.А. </w:t>
      </w:r>
      <w:proofErr w:type="spellStart"/>
      <w:r w:rsidRPr="00633390">
        <w:rPr>
          <w:rFonts w:ascii="MuseoSansCyrl" w:eastAsia="Times New Roman" w:hAnsi="MuseoSansCyrl" w:cs="Times New Roman"/>
          <w:color w:val="30373B"/>
          <w:sz w:val="23"/>
          <w:szCs w:val="23"/>
          <w:lang w:eastAsia="ru-RU"/>
        </w:rPr>
        <w:t>Сластенина</w:t>
      </w:r>
      <w:proofErr w:type="spellEnd"/>
      <w:r w:rsidRPr="00633390">
        <w:rPr>
          <w:rFonts w:ascii="MuseoSansCyrl" w:eastAsia="Times New Roman" w:hAnsi="MuseoSansCyrl" w:cs="Times New Roman"/>
          <w:color w:val="30373B"/>
          <w:sz w:val="23"/>
          <w:szCs w:val="23"/>
          <w:lang w:eastAsia="ru-RU"/>
        </w:rPr>
        <w:t xml:space="preserve">. - 3-е изд., </w:t>
      </w:r>
      <w:proofErr w:type="spellStart"/>
      <w:r w:rsidRPr="00633390">
        <w:rPr>
          <w:rFonts w:ascii="MuseoSansCyrl" w:eastAsia="Times New Roman" w:hAnsi="MuseoSansCyrl" w:cs="Times New Roman"/>
          <w:color w:val="30373B"/>
          <w:sz w:val="23"/>
          <w:szCs w:val="23"/>
          <w:lang w:eastAsia="ru-RU"/>
        </w:rPr>
        <w:t>испр</w:t>
      </w:r>
      <w:proofErr w:type="spellEnd"/>
      <w:r w:rsidRPr="00633390">
        <w:rPr>
          <w:rFonts w:ascii="MuseoSansCyrl" w:eastAsia="Times New Roman" w:hAnsi="MuseoSansCyrl" w:cs="Times New Roman"/>
          <w:color w:val="30373B"/>
          <w:sz w:val="23"/>
          <w:szCs w:val="23"/>
          <w:lang w:eastAsia="ru-RU"/>
        </w:rPr>
        <w:t>. и доп. - М.: Издательский центр «Академия», 2010. - 200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 xml:space="preserve">.Мухина В.С. К проблеме социального развития ребенка в дошкольном детстве // Психологический журнал. </w:t>
      </w:r>
      <w:proofErr w:type="spellStart"/>
      <w:r w:rsidRPr="00633390">
        <w:rPr>
          <w:rFonts w:ascii="MuseoSansCyrl" w:eastAsia="Times New Roman" w:hAnsi="MuseoSansCyrl" w:cs="Times New Roman"/>
          <w:color w:val="30373B"/>
          <w:sz w:val="23"/>
          <w:szCs w:val="23"/>
          <w:lang w:eastAsia="ru-RU"/>
        </w:rPr>
        <w:t>Переизд</w:t>
      </w:r>
      <w:proofErr w:type="spellEnd"/>
      <w:r w:rsidRPr="00633390">
        <w:rPr>
          <w:rFonts w:ascii="MuseoSansCyrl" w:eastAsia="Times New Roman" w:hAnsi="MuseoSansCyrl" w:cs="Times New Roman"/>
          <w:color w:val="30373B"/>
          <w:sz w:val="23"/>
          <w:szCs w:val="23"/>
          <w:lang w:eastAsia="ru-RU"/>
        </w:rPr>
        <w:t>. - 2011. - №5.</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w:t>
      </w:r>
      <w:proofErr w:type="spellStart"/>
      <w:r w:rsidRPr="00633390">
        <w:rPr>
          <w:rFonts w:ascii="MuseoSansCyrl" w:eastAsia="Times New Roman" w:hAnsi="MuseoSansCyrl" w:cs="Times New Roman"/>
          <w:color w:val="30373B"/>
          <w:sz w:val="23"/>
          <w:szCs w:val="23"/>
          <w:lang w:eastAsia="ru-RU"/>
        </w:rPr>
        <w:t>Новлянская</w:t>
      </w:r>
      <w:proofErr w:type="spellEnd"/>
      <w:r w:rsidRPr="00633390">
        <w:rPr>
          <w:rFonts w:ascii="MuseoSansCyrl" w:eastAsia="Times New Roman" w:hAnsi="MuseoSansCyrl" w:cs="Times New Roman"/>
          <w:color w:val="30373B"/>
          <w:sz w:val="23"/>
          <w:szCs w:val="23"/>
          <w:lang w:eastAsia="ru-RU"/>
        </w:rPr>
        <w:t xml:space="preserve"> З.</w:t>
      </w:r>
      <w:proofErr w:type="gramStart"/>
      <w:r w:rsidRPr="00633390">
        <w:rPr>
          <w:rFonts w:ascii="MuseoSansCyrl" w:eastAsia="Times New Roman" w:hAnsi="MuseoSansCyrl" w:cs="Times New Roman"/>
          <w:color w:val="30373B"/>
          <w:sz w:val="23"/>
          <w:szCs w:val="23"/>
          <w:lang w:eastAsia="ru-RU"/>
        </w:rPr>
        <w:t>Н.</w:t>
      </w:r>
      <w:proofErr w:type="gramEnd"/>
      <w:r w:rsidRPr="00633390">
        <w:rPr>
          <w:rFonts w:ascii="MuseoSansCyrl" w:eastAsia="Times New Roman" w:hAnsi="MuseoSansCyrl" w:cs="Times New Roman"/>
          <w:color w:val="30373B"/>
          <w:sz w:val="23"/>
          <w:szCs w:val="23"/>
          <w:lang w:eastAsia="ru-RU"/>
        </w:rPr>
        <w:t xml:space="preserve"> Почему дети фантазируют. М., 2010. - 159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.Педагогическая диагностика по программе «Развитие». - М., 2010. - 147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w:t>
      </w:r>
      <w:proofErr w:type="gramStart"/>
      <w:r w:rsidRPr="00633390">
        <w:rPr>
          <w:rFonts w:ascii="MuseoSansCyrl" w:eastAsia="Times New Roman" w:hAnsi="MuseoSansCyrl" w:cs="Times New Roman"/>
          <w:color w:val="30373B"/>
          <w:sz w:val="23"/>
          <w:szCs w:val="23"/>
          <w:lang w:eastAsia="ru-RU"/>
        </w:rPr>
        <w:t>Петровский</w:t>
      </w:r>
      <w:proofErr w:type="gramEnd"/>
      <w:r w:rsidRPr="00633390">
        <w:rPr>
          <w:rFonts w:ascii="MuseoSansCyrl" w:eastAsia="Times New Roman" w:hAnsi="MuseoSansCyrl" w:cs="Times New Roman"/>
          <w:color w:val="30373B"/>
          <w:sz w:val="23"/>
          <w:szCs w:val="23"/>
          <w:lang w:eastAsia="ru-RU"/>
        </w:rPr>
        <w:t xml:space="preserve"> В.А., Кларина Л.М., </w:t>
      </w:r>
      <w:proofErr w:type="spellStart"/>
      <w:r w:rsidRPr="00633390">
        <w:rPr>
          <w:rFonts w:ascii="MuseoSansCyrl" w:eastAsia="Times New Roman" w:hAnsi="MuseoSansCyrl" w:cs="Times New Roman"/>
          <w:color w:val="30373B"/>
          <w:sz w:val="23"/>
          <w:szCs w:val="23"/>
          <w:lang w:eastAsia="ru-RU"/>
        </w:rPr>
        <w:t>Смывина</w:t>
      </w:r>
      <w:proofErr w:type="spellEnd"/>
      <w:r w:rsidRPr="00633390">
        <w:rPr>
          <w:rFonts w:ascii="MuseoSansCyrl" w:eastAsia="Times New Roman" w:hAnsi="MuseoSansCyrl" w:cs="Times New Roman"/>
          <w:color w:val="30373B"/>
          <w:sz w:val="23"/>
          <w:szCs w:val="23"/>
          <w:lang w:eastAsia="ru-RU"/>
        </w:rPr>
        <w:t xml:space="preserve"> Л.А., Стрелкова Л.П. Построение развивающей среды в дошкольном учреждении // Дошкольное образование в России. - М., 2011</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 xml:space="preserve">.Проблемы дошкольной игры: психолого-педагогический аспект/ под ред. Михайленко Н.Я., </w:t>
      </w:r>
      <w:proofErr w:type="spellStart"/>
      <w:r w:rsidRPr="00633390">
        <w:rPr>
          <w:rFonts w:ascii="MuseoSansCyrl" w:eastAsia="Times New Roman" w:hAnsi="MuseoSansCyrl" w:cs="Times New Roman"/>
          <w:color w:val="30373B"/>
          <w:sz w:val="23"/>
          <w:szCs w:val="23"/>
          <w:lang w:eastAsia="ru-RU"/>
        </w:rPr>
        <w:t>Подьяккова</w:t>
      </w:r>
      <w:proofErr w:type="spellEnd"/>
      <w:r w:rsidRPr="00633390">
        <w:rPr>
          <w:rFonts w:ascii="MuseoSansCyrl" w:eastAsia="Times New Roman" w:hAnsi="MuseoSansCyrl" w:cs="Times New Roman"/>
          <w:color w:val="30373B"/>
          <w:sz w:val="23"/>
          <w:szCs w:val="23"/>
          <w:lang w:eastAsia="ru-RU"/>
        </w:rPr>
        <w:t xml:space="preserve"> Н.Н. - М., 2011 - 148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.Психология и педагогика социальной работы с семьей</w:t>
      </w:r>
      <w:proofErr w:type="gramStart"/>
      <w:r w:rsidRPr="00633390">
        <w:rPr>
          <w:rFonts w:ascii="MuseoSansCyrl" w:eastAsia="Times New Roman" w:hAnsi="MuseoSansCyrl" w:cs="Times New Roman"/>
          <w:color w:val="30373B"/>
          <w:sz w:val="23"/>
          <w:szCs w:val="23"/>
          <w:lang w:eastAsia="ru-RU"/>
        </w:rPr>
        <w:t xml:space="preserve"> / П</w:t>
      </w:r>
      <w:proofErr w:type="gramEnd"/>
      <w:r w:rsidRPr="00633390">
        <w:rPr>
          <w:rFonts w:ascii="MuseoSansCyrl" w:eastAsia="Times New Roman" w:hAnsi="MuseoSansCyrl" w:cs="Times New Roman"/>
          <w:color w:val="30373B"/>
          <w:sz w:val="23"/>
          <w:szCs w:val="23"/>
          <w:lang w:eastAsia="ru-RU"/>
        </w:rPr>
        <w:t>од ред. Карцевой Л.В. Учебное пособие, М., 2010. - 224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lastRenderedPageBreak/>
        <w:t>.Развивающая среда в дошкольном образовательном учреждении // Обруч. - 2012. - № 3. - С.12-15</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.Руководство играми детей в дошкольных учреждениях./ Под ред. М.А. Васильевой. - М., 2012. - 203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.Социальная психология</w:t>
      </w:r>
      <w:proofErr w:type="gramStart"/>
      <w:r w:rsidRPr="00633390">
        <w:rPr>
          <w:rFonts w:ascii="MuseoSansCyrl" w:eastAsia="Times New Roman" w:hAnsi="MuseoSansCyrl" w:cs="Times New Roman"/>
          <w:color w:val="30373B"/>
          <w:sz w:val="23"/>
          <w:szCs w:val="23"/>
          <w:lang w:eastAsia="ru-RU"/>
        </w:rPr>
        <w:t xml:space="preserve"> / П</w:t>
      </w:r>
      <w:proofErr w:type="gramEnd"/>
      <w:r w:rsidRPr="00633390">
        <w:rPr>
          <w:rFonts w:ascii="MuseoSansCyrl" w:eastAsia="Times New Roman" w:hAnsi="MuseoSansCyrl" w:cs="Times New Roman"/>
          <w:color w:val="30373B"/>
          <w:sz w:val="23"/>
          <w:szCs w:val="23"/>
          <w:lang w:eastAsia="ru-RU"/>
        </w:rPr>
        <w:t xml:space="preserve">од ред. Сухова А.Н., </w:t>
      </w:r>
      <w:proofErr w:type="spellStart"/>
      <w:r w:rsidRPr="00633390">
        <w:rPr>
          <w:rFonts w:ascii="MuseoSansCyrl" w:eastAsia="Times New Roman" w:hAnsi="MuseoSansCyrl" w:cs="Times New Roman"/>
          <w:color w:val="30373B"/>
          <w:sz w:val="23"/>
          <w:szCs w:val="23"/>
          <w:lang w:eastAsia="ru-RU"/>
        </w:rPr>
        <w:t>Деркача</w:t>
      </w:r>
      <w:proofErr w:type="spellEnd"/>
      <w:r w:rsidRPr="00633390">
        <w:rPr>
          <w:rFonts w:ascii="MuseoSansCyrl" w:eastAsia="Times New Roman" w:hAnsi="MuseoSansCyrl" w:cs="Times New Roman"/>
          <w:color w:val="30373B"/>
          <w:sz w:val="23"/>
          <w:szCs w:val="23"/>
          <w:lang w:eastAsia="ru-RU"/>
        </w:rPr>
        <w:t xml:space="preserve"> А.А. - М., 2011. - 302с.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w:t>
      </w:r>
      <w:proofErr w:type="spellStart"/>
      <w:r w:rsidRPr="00633390">
        <w:rPr>
          <w:rFonts w:ascii="MuseoSansCyrl" w:eastAsia="Times New Roman" w:hAnsi="MuseoSansCyrl" w:cs="Times New Roman"/>
          <w:color w:val="30373B"/>
          <w:sz w:val="23"/>
          <w:szCs w:val="23"/>
          <w:lang w:eastAsia="ru-RU"/>
        </w:rPr>
        <w:t>Спиваковская</w:t>
      </w:r>
      <w:proofErr w:type="spellEnd"/>
      <w:r w:rsidRPr="00633390">
        <w:rPr>
          <w:rFonts w:ascii="MuseoSansCyrl" w:eastAsia="Times New Roman" w:hAnsi="MuseoSansCyrl" w:cs="Times New Roman"/>
          <w:color w:val="30373B"/>
          <w:sz w:val="23"/>
          <w:szCs w:val="23"/>
          <w:lang w:eastAsia="ru-RU"/>
        </w:rPr>
        <w:t xml:space="preserve"> АС. Игра - это серьезно. - М., 2011. - 214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.Усова А.П. Роль игры в организации жизни и деятельности детей. Дошкольное воспитание. - 2011. - №7 - 322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.Школьный психолог. Методический журнал для педагогов-психологов. - 2012. - № 3. - с. 14</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w:t>
      </w:r>
      <w:proofErr w:type="spellStart"/>
      <w:r w:rsidRPr="00633390">
        <w:rPr>
          <w:rFonts w:ascii="MuseoSansCyrl" w:eastAsia="Times New Roman" w:hAnsi="MuseoSansCyrl" w:cs="Times New Roman"/>
          <w:color w:val="30373B"/>
          <w:sz w:val="23"/>
          <w:szCs w:val="23"/>
          <w:lang w:eastAsia="ru-RU"/>
        </w:rPr>
        <w:t>Эльконин</w:t>
      </w:r>
      <w:proofErr w:type="spellEnd"/>
      <w:r w:rsidRPr="00633390">
        <w:rPr>
          <w:rFonts w:ascii="MuseoSansCyrl" w:eastAsia="Times New Roman" w:hAnsi="MuseoSansCyrl" w:cs="Times New Roman"/>
          <w:color w:val="30373B"/>
          <w:sz w:val="23"/>
          <w:szCs w:val="23"/>
          <w:lang w:eastAsia="ru-RU"/>
        </w:rPr>
        <w:t xml:space="preserve"> Д.Б. Игра и психическое развитие ребенка-дошкольника / Д.Б. </w:t>
      </w:r>
      <w:proofErr w:type="spellStart"/>
      <w:r w:rsidRPr="00633390">
        <w:rPr>
          <w:rFonts w:ascii="MuseoSansCyrl" w:eastAsia="Times New Roman" w:hAnsi="MuseoSansCyrl" w:cs="Times New Roman"/>
          <w:color w:val="30373B"/>
          <w:sz w:val="23"/>
          <w:szCs w:val="23"/>
          <w:lang w:eastAsia="ru-RU"/>
        </w:rPr>
        <w:t>Эльконин</w:t>
      </w:r>
      <w:proofErr w:type="spellEnd"/>
      <w:r w:rsidRPr="00633390">
        <w:rPr>
          <w:rFonts w:ascii="MuseoSansCyrl" w:eastAsia="Times New Roman" w:hAnsi="MuseoSansCyrl" w:cs="Times New Roman"/>
          <w:color w:val="30373B"/>
          <w:sz w:val="23"/>
          <w:szCs w:val="23"/>
          <w:lang w:eastAsia="ru-RU"/>
        </w:rPr>
        <w:t>. - М.: Просвещение, 2011. - 112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w:t>
      </w:r>
      <w:proofErr w:type="spellStart"/>
      <w:r w:rsidRPr="00633390">
        <w:rPr>
          <w:rFonts w:ascii="MuseoSansCyrl" w:eastAsia="Times New Roman" w:hAnsi="MuseoSansCyrl" w:cs="Times New Roman"/>
          <w:color w:val="30373B"/>
          <w:sz w:val="23"/>
          <w:szCs w:val="23"/>
          <w:lang w:eastAsia="ru-RU"/>
        </w:rPr>
        <w:t>Эльконин</w:t>
      </w:r>
      <w:proofErr w:type="spellEnd"/>
      <w:r w:rsidRPr="00633390">
        <w:rPr>
          <w:rFonts w:ascii="MuseoSansCyrl" w:eastAsia="Times New Roman" w:hAnsi="MuseoSansCyrl" w:cs="Times New Roman"/>
          <w:color w:val="30373B"/>
          <w:sz w:val="23"/>
          <w:szCs w:val="23"/>
          <w:lang w:eastAsia="ru-RU"/>
        </w:rPr>
        <w:t xml:space="preserve"> Д.Б. Психологические вопросы дошкольной игры / Д.Б. </w:t>
      </w:r>
      <w:proofErr w:type="spellStart"/>
      <w:r w:rsidRPr="00633390">
        <w:rPr>
          <w:rFonts w:ascii="MuseoSansCyrl" w:eastAsia="Times New Roman" w:hAnsi="MuseoSansCyrl" w:cs="Times New Roman"/>
          <w:color w:val="30373B"/>
          <w:sz w:val="23"/>
          <w:szCs w:val="23"/>
          <w:lang w:eastAsia="ru-RU"/>
        </w:rPr>
        <w:t>Эльконин</w:t>
      </w:r>
      <w:proofErr w:type="spellEnd"/>
      <w:r w:rsidRPr="00633390">
        <w:rPr>
          <w:rFonts w:ascii="MuseoSansCyrl" w:eastAsia="Times New Roman" w:hAnsi="MuseoSansCyrl" w:cs="Times New Roman"/>
          <w:color w:val="30373B"/>
          <w:sz w:val="23"/>
          <w:szCs w:val="23"/>
          <w:lang w:eastAsia="ru-RU"/>
        </w:rPr>
        <w:t>. - М.: Просвещение, 2014. - 367 с.</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w:t>
      </w:r>
      <w:proofErr w:type="spellStart"/>
      <w:r w:rsidRPr="00633390">
        <w:rPr>
          <w:rFonts w:ascii="MuseoSansCyrl" w:eastAsia="Times New Roman" w:hAnsi="MuseoSansCyrl" w:cs="Times New Roman"/>
          <w:color w:val="30373B"/>
          <w:sz w:val="23"/>
          <w:szCs w:val="23"/>
          <w:lang w:eastAsia="ru-RU"/>
        </w:rPr>
        <w:t>Эльконин</w:t>
      </w:r>
      <w:proofErr w:type="spellEnd"/>
      <w:r w:rsidRPr="00633390">
        <w:rPr>
          <w:rFonts w:ascii="MuseoSansCyrl" w:eastAsia="Times New Roman" w:hAnsi="MuseoSansCyrl" w:cs="Times New Roman"/>
          <w:color w:val="30373B"/>
          <w:sz w:val="23"/>
          <w:szCs w:val="23"/>
          <w:lang w:eastAsia="ru-RU"/>
        </w:rPr>
        <w:t xml:space="preserve"> Д.Б. Психология игры / Д.Б. </w:t>
      </w:r>
      <w:proofErr w:type="spellStart"/>
      <w:r w:rsidRPr="00633390">
        <w:rPr>
          <w:rFonts w:ascii="MuseoSansCyrl" w:eastAsia="Times New Roman" w:hAnsi="MuseoSansCyrl" w:cs="Times New Roman"/>
          <w:color w:val="30373B"/>
          <w:sz w:val="23"/>
          <w:szCs w:val="23"/>
          <w:lang w:eastAsia="ru-RU"/>
        </w:rPr>
        <w:t>Эльконин</w:t>
      </w:r>
      <w:proofErr w:type="spellEnd"/>
      <w:r w:rsidRPr="00633390">
        <w:rPr>
          <w:rFonts w:ascii="MuseoSansCyrl" w:eastAsia="Times New Roman" w:hAnsi="MuseoSansCyrl" w:cs="Times New Roman"/>
          <w:color w:val="30373B"/>
          <w:sz w:val="23"/>
          <w:szCs w:val="23"/>
          <w:lang w:eastAsia="ru-RU"/>
        </w:rPr>
        <w:t xml:space="preserve">. - М.: </w:t>
      </w:r>
      <w:proofErr w:type="spellStart"/>
      <w:r w:rsidRPr="00633390">
        <w:rPr>
          <w:rFonts w:ascii="MuseoSansCyrl" w:eastAsia="Times New Roman" w:hAnsi="MuseoSansCyrl" w:cs="Times New Roman"/>
          <w:color w:val="30373B"/>
          <w:sz w:val="23"/>
          <w:szCs w:val="23"/>
          <w:lang w:eastAsia="ru-RU"/>
        </w:rPr>
        <w:t>Владос</w:t>
      </w:r>
      <w:proofErr w:type="spellEnd"/>
      <w:r w:rsidRPr="00633390">
        <w:rPr>
          <w:rFonts w:ascii="MuseoSansCyrl" w:eastAsia="Times New Roman" w:hAnsi="MuseoSansCyrl" w:cs="Times New Roman"/>
          <w:color w:val="30373B"/>
          <w:sz w:val="23"/>
          <w:szCs w:val="23"/>
          <w:lang w:eastAsia="ru-RU"/>
        </w:rPr>
        <w:t>, 2013. - 368 с. </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Приложение 1 </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Диагностика уровня сформированности игровых навыков</w:t>
      </w:r>
    </w:p>
    <w:p w:rsidR="00633390" w:rsidRPr="00633390" w:rsidRDefault="00633390" w:rsidP="00633390">
      <w:pPr>
        <w:shd w:val="clear" w:color="auto" w:fill="FFFFFF"/>
        <w:spacing w:after="0" w:line="240" w:lineRule="auto"/>
        <w:textAlignment w:val="baseline"/>
        <w:rPr>
          <w:rFonts w:ascii="MuseoSansCyrl" w:eastAsia="Times New Roman" w:hAnsi="MuseoSansCyrl" w:cs="Times New Roman"/>
          <w:color w:val="30373B"/>
          <w:sz w:val="23"/>
          <w:szCs w:val="23"/>
          <w:lang w:eastAsia="ru-RU"/>
        </w:rPr>
      </w:pPr>
      <w:r w:rsidRPr="00633390">
        <w:rPr>
          <w:rFonts w:ascii="MuseoSansCyrl" w:eastAsia="Times New Roman" w:hAnsi="MuseoSansCyrl" w:cs="Times New Roman"/>
          <w:color w:val="30373B"/>
          <w:sz w:val="23"/>
          <w:szCs w:val="23"/>
          <w:lang w:eastAsia="ru-RU"/>
        </w:rPr>
        <w:t>Калинина Р.Р. Психолого-педагогическая диагностика в детском саду. - СПб</w:t>
      </w:r>
      <w:proofErr w:type="gramStart"/>
      <w:r w:rsidRPr="00633390">
        <w:rPr>
          <w:rFonts w:ascii="MuseoSansCyrl" w:eastAsia="Times New Roman" w:hAnsi="MuseoSansCyrl" w:cs="Times New Roman"/>
          <w:color w:val="30373B"/>
          <w:sz w:val="23"/>
          <w:szCs w:val="23"/>
          <w:lang w:eastAsia="ru-RU"/>
        </w:rPr>
        <w:t xml:space="preserve">.: </w:t>
      </w:r>
      <w:proofErr w:type="gramEnd"/>
      <w:r w:rsidRPr="00633390">
        <w:rPr>
          <w:rFonts w:ascii="MuseoSansCyrl" w:eastAsia="Times New Roman" w:hAnsi="MuseoSansCyrl" w:cs="Times New Roman"/>
          <w:color w:val="30373B"/>
          <w:sz w:val="23"/>
          <w:szCs w:val="23"/>
          <w:lang w:eastAsia="ru-RU"/>
        </w:rPr>
        <w:t>Речь, 2003. - 144 с.</w:t>
      </w:r>
    </w:p>
    <w:p w:rsidR="00633390" w:rsidRDefault="00633390"/>
    <w:p w:rsidR="009739E6" w:rsidRDefault="009739E6"/>
    <w:p w:rsidR="009739E6" w:rsidRDefault="009739E6"/>
    <w:p w:rsidR="009739E6" w:rsidRPr="00794ACD" w:rsidRDefault="00794ACD" w:rsidP="00794ACD">
      <w:pPr>
        <w:jc w:val="right"/>
        <w:rPr>
          <w:rFonts w:ascii="Times New Roman" w:hAnsi="Times New Roman" w:cs="Times New Roman"/>
          <w:b/>
          <w:sz w:val="28"/>
          <w:szCs w:val="28"/>
        </w:rPr>
      </w:pPr>
      <w:r w:rsidRPr="00794ACD">
        <w:rPr>
          <w:rFonts w:ascii="Times New Roman" w:hAnsi="Times New Roman" w:cs="Times New Roman"/>
          <w:b/>
          <w:sz w:val="28"/>
          <w:szCs w:val="28"/>
        </w:rPr>
        <w:t>Приложение 4</w:t>
      </w:r>
    </w:p>
    <w:p w:rsidR="009739E6" w:rsidRDefault="009739E6"/>
    <w:p w:rsidR="009739E6" w:rsidRPr="00794ACD" w:rsidRDefault="009739E6" w:rsidP="00794ACD">
      <w:pPr>
        <w:shd w:val="clear" w:color="auto" w:fill="FFFFFF"/>
        <w:spacing w:after="150" w:line="240" w:lineRule="auto"/>
        <w:jc w:val="center"/>
        <w:rPr>
          <w:rFonts w:ascii="Times New Roman" w:eastAsia="Times New Roman" w:hAnsi="Times New Roman" w:cs="Times New Roman"/>
          <w:sz w:val="28"/>
          <w:szCs w:val="28"/>
          <w:lang w:eastAsia="ru-RU"/>
        </w:rPr>
      </w:pPr>
      <w:r w:rsidRPr="00794ACD">
        <w:rPr>
          <w:rFonts w:ascii="Times New Roman" w:eastAsia="Times New Roman" w:hAnsi="Times New Roman" w:cs="Times New Roman"/>
          <w:sz w:val="28"/>
          <w:szCs w:val="28"/>
          <w:lang w:eastAsia="ru-RU"/>
        </w:rPr>
        <w:t>Конспекты сюжетно-ролевых игр</w:t>
      </w:r>
    </w:p>
    <w:p w:rsidR="009739E6" w:rsidRPr="009739E6" w:rsidRDefault="009739E6" w:rsidP="009739E6">
      <w:pPr>
        <w:spacing w:after="0" w:line="240" w:lineRule="auto"/>
        <w:rPr>
          <w:rFonts w:ascii="Times New Roman" w:eastAsia="Times New Roman" w:hAnsi="Times New Roman" w:cs="Times New Roman"/>
          <w:sz w:val="24"/>
          <w:szCs w:val="24"/>
          <w:lang w:eastAsia="ru-RU"/>
        </w:rPr>
      </w:pPr>
      <w:r w:rsidRPr="009739E6">
        <w:rPr>
          <w:rFonts w:ascii="Arial" w:eastAsia="Times New Roman" w:hAnsi="Arial" w:cs="Arial"/>
          <w:color w:val="4E4E4E"/>
          <w:sz w:val="21"/>
          <w:szCs w:val="21"/>
          <w:lang w:eastAsia="ru-RU"/>
        </w:rPr>
        <w:br/>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Игра «Семья»</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Цель: Развитие интереса в игре. Формирование положительных взаимоотношений между детьми.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Игровой материал: </w:t>
      </w:r>
      <w:proofErr w:type="gramStart"/>
      <w:r w:rsidRPr="00655B03">
        <w:rPr>
          <w:rFonts w:ascii="Times New Roman" w:eastAsia="Times New Roman" w:hAnsi="Times New Roman" w:cs="Times New Roman"/>
          <w:sz w:val="28"/>
          <w:szCs w:val="28"/>
          <w:lang w:eastAsia="ru-RU"/>
        </w:rPr>
        <w:t>Кукла - младенец, атрибуты для оборудования домика, кукольная одежда, посуда, мебель, предметы-заместители.</w:t>
      </w:r>
      <w:proofErr w:type="gramEnd"/>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Подготовка к игре: Игры-занятия: «Малыш проснулся», «Как будто мамы нет дома», «Приготовим малышу обед», «Кормление малыша», «Куклы собираются на прогулку». 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на тему «Семья». На занятиях по конструированию: постройка мебели.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lastRenderedPageBreak/>
        <w:t>Игровые роли: Мама, папа, младенец, сестра, брат, шофер, бабушка, дедушка.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Ход игры:</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Игру воспитатель может начать с чтения художественного произведения Н. </w:t>
      </w:r>
      <w:proofErr w:type="spellStart"/>
      <w:r w:rsidRPr="00655B03">
        <w:rPr>
          <w:rFonts w:ascii="Times New Roman" w:eastAsia="Times New Roman" w:hAnsi="Times New Roman" w:cs="Times New Roman"/>
          <w:sz w:val="28"/>
          <w:szCs w:val="28"/>
          <w:lang w:eastAsia="ru-RU"/>
        </w:rPr>
        <w:t>Забилы</w:t>
      </w:r>
      <w:proofErr w:type="spellEnd"/>
      <w:r w:rsidRPr="00655B03">
        <w:rPr>
          <w:rFonts w:ascii="Times New Roman" w:eastAsia="Times New Roman" w:hAnsi="Times New Roman" w:cs="Times New Roman"/>
          <w:sz w:val="28"/>
          <w:szCs w:val="28"/>
          <w:lang w:eastAsia="ru-RU"/>
        </w:rPr>
        <w:t xml:space="preserve"> «</w:t>
      </w:r>
      <w:proofErr w:type="spellStart"/>
      <w:r w:rsidRPr="00655B03">
        <w:rPr>
          <w:rFonts w:ascii="Times New Roman" w:eastAsia="Times New Roman" w:hAnsi="Times New Roman" w:cs="Times New Roman"/>
          <w:sz w:val="28"/>
          <w:szCs w:val="28"/>
          <w:lang w:eastAsia="ru-RU"/>
        </w:rPr>
        <w:t>Ясочкин</w:t>
      </w:r>
      <w:proofErr w:type="spellEnd"/>
      <w:r w:rsidRPr="00655B03">
        <w:rPr>
          <w:rFonts w:ascii="Times New Roman" w:eastAsia="Times New Roman" w:hAnsi="Times New Roman" w:cs="Times New Roman"/>
          <w:sz w:val="28"/>
          <w:szCs w:val="28"/>
          <w:lang w:eastAsia="ru-RU"/>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655B03">
        <w:rPr>
          <w:rFonts w:ascii="Times New Roman" w:eastAsia="Times New Roman" w:hAnsi="Times New Roman" w:cs="Times New Roman"/>
          <w:sz w:val="28"/>
          <w:szCs w:val="28"/>
          <w:lang w:eastAsia="ru-RU"/>
        </w:rPr>
        <w:t>Яся</w:t>
      </w:r>
      <w:proofErr w:type="spellEnd"/>
      <w:r w:rsidRPr="00655B03">
        <w:rPr>
          <w:rFonts w:ascii="Times New Roman" w:eastAsia="Times New Roman" w:hAnsi="Times New Roman" w:cs="Times New Roman"/>
          <w:sz w:val="28"/>
          <w:szCs w:val="28"/>
          <w:lang w:eastAsia="ru-RU"/>
        </w:rPr>
        <w:t>, помогает приготовить игрушки для игры.</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Затем воспитатель может предложить детям пофантазировать, как бы они играли, оставшись дома одни.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В последующие дни воспитатель вместе с детьми может оборудовать домик на площадке, в котором будет жить Ясочка. Для этого нужно убрать в домике: помыть пол, повесить шторы на окна.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Затем воспитатель предлагает детям самостоятельно поиграть в «семью», наблюдая со стороны за игрой.</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При последующем проведении игры педагог может внести новое направление, предложить детям поиграть, как будто бы у </w:t>
      </w:r>
      <w:proofErr w:type="spellStart"/>
      <w:r w:rsidRPr="00655B03">
        <w:rPr>
          <w:rFonts w:ascii="Times New Roman" w:eastAsia="Times New Roman" w:hAnsi="Times New Roman" w:cs="Times New Roman"/>
          <w:sz w:val="28"/>
          <w:szCs w:val="28"/>
          <w:lang w:eastAsia="ru-RU"/>
        </w:rPr>
        <w:t>Яси</w:t>
      </w:r>
      <w:proofErr w:type="spellEnd"/>
      <w:r w:rsidRPr="00655B03">
        <w:rPr>
          <w:rFonts w:ascii="Times New Roman" w:eastAsia="Times New Roman" w:hAnsi="Times New Roman" w:cs="Times New Roman"/>
          <w:sz w:val="28"/>
          <w:szCs w:val="28"/>
          <w:lang w:eastAsia="ru-RU"/>
        </w:rPr>
        <w:t xml:space="preserve"> день рождения.</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proofErr w:type="gramStart"/>
      <w:r w:rsidRPr="00655B03">
        <w:rPr>
          <w:rFonts w:ascii="Times New Roman" w:eastAsia="Times New Roman" w:hAnsi="Times New Roman" w:cs="Times New Roman"/>
          <w:sz w:val="28"/>
          <w:szCs w:val="28"/>
          <w:lang w:eastAsia="ru-RU"/>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proofErr w:type="gramStart"/>
      <w:r w:rsidRPr="00655B03">
        <w:rPr>
          <w:rFonts w:ascii="Times New Roman" w:eastAsia="Times New Roman" w:hAnsi="Times New Roman" w:cs="Times New Roman"/>
          <w:sz w:val="28"/>
          <w:szCs w:val="28"/>
          <w:lang w:eastAsia="ru-RU"/>
        </w:rPr>
        <w:t>На празднике поздравляли именинника, играли в хороводные игры, плясали, читали стихи).</w:t>
      </w:r>
      <w:proofErr w:type="gramEnd"/>
      <w:r w:rsidRPr="00655B03">
        <w:rPr>
          <w:rFonts w:ascii="Times New Roman" w:eastAsia="Times New Roman" w:hAnsi="Times New Roman" w:cs="Times New Roman"/>
          <w:sz w:val="28"/>
          <w:szCs w:val="28"/>
          <w:lang w:eastAsia="ru-RU"/>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lastRenderedPageBreak/>
        <w:t>В последующие дни многие дети уже могут в самостоятельных играх с куклами развивать различные варианты празднования дня рождения, насыщая игру собственным опытом, приобретенным в семье.</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С целью обогащения знаний детей о труде взрослых воспитатель, предварительно договорившись с родителями, может дать детям поручение помочь дома маме в приготовлении еды, в уборке комнаты, в стирке, а потом рассказать об этом в детском саду.</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655B03">
        <w:rPr>
          <w:rFonts w:ascii="Times New Roman" w:eastAsia="Times New Roman" w:hAnsi="Times New Roman" w:cs="Times New Roman"/>
          <w:sz w:val="28"/>
          <w:szCs w:val="28"/>
          <w:lang w:eastAsia="ru-RU"/>
        </w:rPr>
        <w:t>Барто</w:t>
      </w:r>
      <w:proofErr w:type="spellEnd"/>
      <w:r w:rsidRPr="00655B03">
        <w:rPr>
          <w:rFonts w:ascii="Times New Roman" w:eastAsia="Times New Roman" w:hAnsi="Times New Roman" w:cs="Times New Roman"/>
          <w:sz w:val="28"/>
          <w:szCs w:val="28"/>
          <w:lang w:eastAsia="ru-RU"/>
        </w:rPr>
        <w:t xml:space="preserve"> «Младший брат» и рассмотреть в ней иллюстрации. В этот же день в группу воспитатель приносит новую куклу-младенца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Воспитатель может также организовать игру в «семью» на прогулке.</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Игру можно предложить группе детей из трех человек.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655B03">
        <w:rPr>
          <w:rFonts w:ascii="Times New Roman" w:eastAsia="Times New Roman" w:hAnsi="Times New Roman" w:cs="Times New Roman"/>
          <w:sz w:val="28"/>
          <w:szCs w:val="28"/>
          <w:lang w:eastAsia="ru-RU"/>
        </w:rPr>
        <w:t>поудобнее</w:t>
      </w:r>
      <w:proofErr w:type="gramEnd"/>
      <w:r w:rsidRPr="00655B03">
        <w:rPr>
          <w:rFonts w:ascii="Times New Roman" w:eastAsia="Times New Roman" w:hAnsi="Times New Roman" w:cs="Times New Roman"/>
          <w:sz w:val="28"/>
          <w:szCs w:val="28"/>
          <w:lang w:eastAsia="ru-RU"/>
        </w:rPr>
        <w:t xml:space="preserve"> место для «Алешиной» колыбели, постелить постель, перепеленать малыша, уложить его спать. «Папу» можно отправить на «базар», принести траву - «лук».</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lastRenderedPageBreak/>
        <w:t>Закончить игру воспитатель может предложением идти всей семье обедать в группу.</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proofErr w:type="gramStart"/>
      <w:r w:rsidRPr="00655B03">
        <w:rPr>
          <w:rFonts w:ascii="Times New Roman" w:eastAsia="Times New Roman" w:hAnsi="Times New Roman" w:cs="Times New Roman"/>
          <w:sz w:val="28"/>
          <w:szCs w:val="28"/>
          <w:lang w:eastAsia="ru-RU"/>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Продолжением игры в «семью» может быть игра «Банный день».</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Игра «Банный день»</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Цель: Развитие интереса в игре. Формирование положительных взаимоотношений между детьми. Воспитание у детей любви к чистоте и опрятности, заботливого отношения к младшим.</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Игровой материал: </w:t>
      </w:r>
      <w:proofErr w:type="gramStart"/>
      <w:r w:rsidRPr="00655B03">
        <w:rPr>
          <w:rFonts w:ascii="Times New Roman" w:eastAsia="Times New Roman" w:hAnsi="Times New Roman" w:cs="Times New Roman"/>
          <w:sz w:val="28"/>
          <w:szCs w:val="28"/>
          <w:lang w:eastAsia="ru-RU"/>
        </w:rPr>
        <w:t>Ширма, тазики, ванночки, строительный материал, игровые банные принадлежности, предметы-заместители, кукольная одежда, куклы.</w:t>
      </w:r>
      <w:proofErr w:type="gramEnd"/>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Подготовка к игре: Чтение произведений «Девочка чумазая» и «Купание» из книги А. </w:t>
      </w:r>
      <w:proofErr w:type="spellStart"/>
      <w:r w:rsidRPr="00655B03">
        <w:rPr>
          <w:rFonts w:ascii="Times New Roman" w:eastAsia="Times New Roman" w:hAnsi="Times New Roman" w:cs="Times New Roman"/>
          <w:sz w:val="28"/>
          <w:szCs w:val="28"/>
          <w:lang w:eastAsia="ru-RU"/>
        </w:rPr>
        <w:t>Барто</w:t>
      </w:r>
      <w:proofErr w:type="spellEnd"/>
      <w:r w:rsidRPr="00655B03">
        <w:rPr>
          <w:rFonts w:ascii="Times New Roman" w:eastAsia="Times New Roman" w:hAnsi="Times New Roman" w:cs="Times New Roman"/>
          <w:sz w:val="28"/>
          <w:szCs w:val="28"/>
          <w:lang w:eastAsia="ru-RU"/>
        </w:rPr>
        <w:t xml:space="preserve"> «Младший брат». Просмотр мультфильма «</w:t>
      </w:r>
      <w:proofErr w:type="spellStart"/>
      <w:r w:rsidRPr="00655B03">
        <w:rPr>
          <w:rFonts w:ascii="Times New Roman" w:eastAsia="Times New Roman" w:hAnsi="Times New Roman" w:cs="Times New Roman"/>
          <w:sz w:val="28"/>
          <w:szCs w:val="28"/>
          <w:lang w:eastAsia="ru-RU"/>
        </w:rPr>
        <w:t>Мойдодыр</w:t>
      </w:r>
      <w:proofErr w:type="spellEnd"/>
      <w:r w:rsidRPr="00655B03">
        <w:rPr>
          <w:rFonts w:ascii="Times New Roman" w:eastAsia="Times New Roman" w:hAnsi="Times New Roman" w:cs="Times New Roman"/>
          <w:sz w:val="28"/>
          <w:szCs w:val="28"/>
          <w:lang w:eastAsia="ru-RU"/>
        </w:rPr>
        <w:t xml:space="preserve">». Рассматривание картины Е.И. </w:t>
      </w:r>
      <w:proofErr w:type="spellStart"/>
      <w:r w:rsidRPr="00655B03">
        <w:rPr>
          <w:rFonts w:ascii="Times New Roman" w:eastAsia="Times New Roman" w:hAnsi="Times New Roman" w:cs="Times New Roman"/>
          <w:sz w:val="28"/>
          <w:szCs w:val="28"/>
          <w:lang w:eastAsia="ru-RU"/>
        </w:rPr>
        <w:t>Радиной</w:t>
      </w:r>
      <w:proofErr w:type="spellEnd"/>
      <w:r w:rsidRPr="00655B03">
        <w:rPr>
          <w:rFonts w:ascii="Times New Roman" w:eastAsia="Times New Roman" w:hAnsi="Times New Roman" w:cs="Times New Roman"/>
          <w:sz w:val="28"/>
          <w:szCs w:val="28"/>
          <w:lang w:eastAsia="ru-RU"/>
        </w:rPr>
        <w:t xml:space="preserve">, В.А. </w:t>
      </w:r>
      <w:proofErr w:type="spellStart"/>
      <w:r w:rsidRPr="00655B03">
        <w:rPr>
          <w:rFonts w:ascii="Times New Roman" w:eastAsia="Times New Roman" w:hAnsi="Times New Roman" w:cs="Times New Roman"/>
          <w:sz w:val="28"/>
          <w:szCs w:val="28"/>
          <w:lang w:eastAsia="ru-RU"/>
        </w:rPr>
        <w:t>Езикеевой</w:t>
      </w:r>
      <w:proofErr w:type="spellEnd"/>
      <w:r w:rsidRPr="00655B03">
        <w:rPr>
          <w:rFonts w:ascii="Times New Roman" w:eastAsia="Times New Roman" w:hAnsi="Times New Roman" w:cs="Times New Roman"/>
          <w:sz w:val="28"/>
          <w:szCs w:val="28"/>
          <w:lang w:eastAsia="ru-RU"/>
        </w:rPr>
        <w:t xml:space="preserve"> «Игра с куклой». Изготовление атрибутов для ванной комнаты, оборудование совместно с родителями большой комнаты (или бани) на участке.</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Игровые роли: Мама, папа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Ход игры:</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lastRenderedPageBreak/>
        <w:t xml:space="preserve">Игру воспитатель может начать с чтения произведения «Девочка чумазая» и «Купание» из книги А. </w:t>
      </w:r>
      <w:proofErr w:type="spellStart"/>
      <w:r w:rsidRPr="00655B03">
        <w:rPr>
          <w:rFonts w:ascii="Times New Roman" w:eastAsia="Times New Roman" w:hAnsi="Times New Roman" w:cs="Times New Roman"/>
          <w:sz w:val="28"/>
          <w:szCs w:val="28"/>
          <w:lang w:eastAsia="ru-RU"/>
        </w:rPr>
        <w:t>Барто</w:t>
      </w:r>
      <w:proofErr w:type="spellEnd"/>
      <w:r w:rsidRPr="00655B03">
        <w:rPr>
          <w:rFonts w:ascii="Times New Roman" w:eastAsia="Times New Roman" w:hAnsi="Times New Roman" w:cs="Times New Roman"/>
          <w:sz w:val="28"/>
          <w:szCs w:val="28"/>
          <w:lang w:eastAsia="ru-RU"/>
        </w:rPr>
        <w:t xml:space="preserve"> «Младший брат». Побеседовать по содержанию текстов.</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После этого целесообразно показать детям мультфильм К. Чуковского «</w:t>
      </w:r>
      <w:proofErr w:type="spellStart"/>
      <w:r w:rsidRPr="00655B03">
        <w:rPr>
          <w:rFonts w:ascii="Times New Roman" w:eastAsia="Times New Roman" w:hAnsi="Times New Roman" w:cs="Times New Roman"/>
          <w:sz w:val="28"/>
          <w:szCs w:val="28"/>
          <w:lang w:eastAsia="ru-RU"/>
        </w:rPr>
        <w:t>Мойдодыр</w:t>
      </w:r>
      <w:proofErr w:type="spellEnd"/>
      <w:r w:rsidRPr="00655B03">
        <w:rPr>
          <w:rFonts w:ascii="Times New Roman" w:eastAsia="Times New Roman" w:hAnsi="Times New Roman" w:cs="Times New Roman"/>
          <w:sz w:val="28"/>
          <w:szCs w:val="28"/>
          <w:lang w:eastAsia="ru-RU"/>
        </w:rPr>
        <w:t xml:space="preserve">», рассмотреть картины Е.И. </w:t>
      </w:r>
      <w:proofErr w:type="spellStart"/>
      <w:r w:rsidRPr="00655B03">
        <w:rPr>
          <w:rFonts w:ascii="Times New Roman" w:eastAsia="Times New Roman" w:hAnsi="Times New Roman" w:cs="Times New Roman"/>
          <w:sz w:val="28"/>
          <w:szCs w:val="28"/>
          <w:lang w:eastAsia="ru-RU"/>
        </w:rPr>
        <w:t>Радиной</w:t>
      </w:r>
      <w:proofErr w:type="spellEnd"/>
      <w:r w:rsidRPr="00655B03">
        <w:rPr>
          <w:rFonts w:ascii="Times New Roman" w:eastAsia="Times New Roman" w:hAnsi="Times New Roman" w:cs="Times New Roman"/>
          <w:sz w:val="28"/>
          <w:szCs w:val="28"/>
          <w:lang w:eastAsia="ru-RU"/>
        </w:rPr>
        <w:t xml:space="preserve">, В.А. </w:t>
      </w:r>
      <w:proofErr w:type="spellStart"/>
      <w:r w:rsidRPr="00655B03">
        <w:rPr>
          <w:rFonts w:ascii="Times New Roman" w:eastAsia="Times New Roman" w:hAnsi="Times New Roman" w:cs="Times New Roman"/>
          <w:sz w:val="28"/>
          <w:szCs w:val="28"/>
          <w:lang w:eastAsia="ru-RU"/>
        </w:rPr>
        <w:t>Езикеевой</w:t>
      </w:r>
      <w:proofErr w:type="spellEnd"/>
      <w:r w:rsidRPr="00655B03">
        <w:rPr>
          <w:rFonts w:ascii="Times New Roman" w:eastAsia="Times New Roman" w:hAnsi="Times New Roman" w:cs="Times New Roman"/>
          <w:sz w:val="28"/>
          <w:szCs w:val="28"/>
          <w:lang w:eastAsia="ru-RU"/>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w:t>
      </w:r>
      <w:proofErr w:type="gramStart"/>
      <w:r w:rsidRPr="00655B03">
        <w:rPr>
          <w:rFonts w:ascii="Times New Roman" w:eastAsia="Times New Roman" w:hAnsi="Times New Roman" w:cs="Times New Roman"/>
          <w:sz w:val="28"/>
          <w:szCs w:val="28"/>
          <w:lang w:eastAsia="ru-RU"/>
        </w:rPr>
        <w:t>.</w:t>
      </w:r>
      <w:proofErr w:type="gramEnd"/>
      <w:r w:rsidRPr="00655B03">
        <w:rPr>
          <w:rFonts w:ascii="Times New Roman" w:eastAsia="Times New Roman" w:hAnsi="Times New Roman" w:cs="Times New Roman"/>
          <w:sz w:val="28"/>
          <w:szCs w:val="28"/>
          <w:lang w:eastAsia="ru-RU"/>
        </w:rPr>
        <w:t xml:space="preserve"> </w:t>
      </w:r>
      <w:proofErr w:type="gramStart"/>
      <w:r w:rsidRPr="00655B03">
        <w:rPr>
          <w:rFonts w:ascii="Times New Roman" w:eastAsia="Times New Roman" w:hAnsi="Times New Roman" w:cs="Times New Roman"/>
          <w:sz w:val="28"/>
          <w:szCs w:val="28"/>
          <w:lang w:eastAsia="ru-RU"/>
        </w:rPr>
        <w:t>к</w:t>
      </w:r>
      <w:proofErr w:type="gramEnd"/>
      <w:r w:rsidRPr="00655B03">
        <w:rPr>
          <w:rFonts w:ascii="Times New Roman" w:eastAsia="Times New Roman" w:hAnsi="Times New Roman" w:cs="Times New Roman"/>
          <w:sz w:val="28"/>
          <w:szCs w:val="28"/>
          <w:lang w:eastAsia="ru-RU"/>
        </w:rPr>
        <w:t>ак внимательно, заботливо, ласково относятся мамы и папы к своим детям.</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proofErr w:type="gramStart"/>
      <w:r w:rsidRPr="00655B03">
        <w:rPr>
          <w:rFonts w:ascii="Times New Roman" w:eastAsia="Times New Roman" w:hAnsi="Times New Roman" w:cs="Times New Roman"/>
          <w:sz w:val="28"/>
          <w:szCs w:val="28"/>
          <w:lang w:eastAsia="ru-RU"/>
        </w:rPr>
        <w:t>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w:t>
      </w:r>
      <w:proofErr w:type="gramEnd"/>
      <w:r w:rsidRPr="00655B03">
        <w:rPr>
          <w:rFonts w:ascii="Times New Roman" w:eastAsia="Times New Roman" w:hAnsi="Times New Roman" w:cs="Times New Roman"/>
          <w:sz w:val="28"/>
          <w:szCs w:val="28"/>
          <w:lang w:eastAsia="ru-RU"/>
        </w:rPr>
        <w:t xml:space="preserve"> Вот баня и готова! Некоторые «мамы» торопятся начать купать, не приготовив чистой одежды 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w:t>
      </w:r>
      <w:r w:rsidRPr="00655B03">
        <w:rPr>
          <w:rFonts w:ascii="Times New Roman" w:eastAsia="Times New Roman" w:hAnsi="Times New Roman" w:cs="Times New Roman"/>
          <w:sz w:val="28"/>
          <w:szCs w:val="28"/>
          <w:lang w:eastAsia="ru-RU"/>
        </w:rPr>
        <w:lastRenderedPageBreak/>
        <w:t>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Естественным продолжением этой игры может быть «Большая стирка».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Игра «Большая стирка»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Цель: Развитие интереса в игре. Формирование положительных взаимоотношений между детьми. Воспитание у детей уважения к труду прачки, бережного отношения к чистым вещам - результату ее труда.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Игровой материал: </w:t>
      </w:r>
      <w:proofErr w:type="gramStart"/>
      <w:r w:rsidRPr="00655B03">
        <w:rPr>
          <w:rFonts w:ascii="Times New Roman" w:eastAsia="Times New Roman" w:hAnsi="Times New Roman" w:cs="Times New Roman"/>
          <w:sz w:val="28"/>
          <w:szCs w:val="28"/>
          <w:lang w:eastAsia="ru-RU"/>
        </w:rPr>
        <w:t>Ширма, тазики, ванночки, строительный материал, игровые банные принадлежности, предметы-заместители, кукольная одежда, куклы.</w:t>
      </w:r>
      <w:proofErr w:type="gramEnd"/>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Подготовка к игре: Экскурсия в прачечную детского сада, наблюдения на прогулке за тем, как прачка развешивает белье, и помощь ей (подавать прищепки, уносить сухое белье). Чтение рассказа А. </w:t>
      </w:r>
      <w:proofErr w:type="spellStart"/>
      <w:r w:rsidRPr="00655B03">
        <w:rPr>
          <w:rFonts w:ascii="Times New Roman" w:eastAsia="Times New Roman" w:hAnsi="Times New Roman" w:cs="Times New Roman"/>
          <w:sz w:val="28"/>
          <w:szCs w:val="28"/>
          <w:lang w:eastAsia="ru-RU"/>
        </w:rPr>
        <w:t>Кардашовой</w:t>
      </w:r>
      <w:proofErr w:type="spellEnd"/>
      <w:r w:rsidRPr="00655B03">
        <w:rPr>
          <w:rFonts w:ascii="Times New Roman" w:eastAsia="Times New Roman" w:hAnsi="Times New Roman" w:cs="Times New Roman"/>
          <w:sz w:val="28"/>
          <w:szCs w:val="28"/>
          <w:lang w:eastAsia="ru-RU"/>
        </w:rPr>
        <w:t xml:space="preserve"> «Большая стирка».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Игровые роли: Мама, папа, дочка, сын, тетя</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Ход игры:</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Перед тем как начать игру воспитатель просит детей понаблюдать за трудом мамы дома, помочь ей во время стирки. Затем педагог читает рассказ А. </w:t>
      </w:r>
      <w:proofErr w:type="spellStart"/>
      <w:r w:rsidRPr="00655B03">
        <w:rPr>
          <w:rFonts w:ascii="Times New Roman" w:eastAsia="Times New Roman" w:hAnsi="Times New Roman" w:cs="Times New Roman"/>
          <w:sz w:val="28"/>
          <w:szCs w:val="28"/>
          <w:lang w:eastAsia="ru-RU"/>
        </w:rPr>
        <w:t>Кардашовой</w:t>
      </w:r>
      <w:proofErr w:type="spellEnd"/>
      <w:r w:rsidRPr="00655B03">
        <w:rPr>
          <w:rFonts w:ascii="Times New Roman" w:eastAsia="Times New Roman" w:hAnsi="Times New Roman" w:cs="Times New Roman"/>
          <w:sz w:val="28"/>
          <w:szCs w:val="28"/>
          <w:lang w:eastAsia="ru-RU"/>
        </w:rPr>
        <w:t xml:space="preserve"> «Большая стирка».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После этого, если у детей не возникает желания поиграть самостоятельно в игру, то воспитатель может предложить им сам устроить «большую стирку» или вынести на участок ванночку и белье.</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Далее педагог предлагает детям следующие роли: «мама», «дочка», «сын», «тетя» и др. Можно развить следующий сюжет: у детей грязная одежда, </w:t>
      </w:r>
      <w:r w:rsidRPr="00655B03">
        <w:rPr>
          <w:rFonts w:ascii="Times New Roman" w:eastAsia="Times New Roman" w:hAnsi="Times New Roman" w:cs="Times New Roman"/>
          <w:sz w:val="28"/>
          <w:szCs w:val="28"/>
          <w:lang w:eastAsia="ru-RU"/>
        </w:rPr>
        <w:lastRenderedPageBreak/>
        <w:t xml:space="preserve">нужно ее постирать и всю одежду, которая запачкалась. «Мама» будет руководить </w:t>
      </w:r>
      <w:proofErr w:type="gramStart"/>
      <w:r w:rsidRPr="00655B03">
        <w:rPr>
          <w:rFonts w:ascii="Times New Roman" w:eastAsia="Times New Roman" w:hAnsi="Times New Roman" w:cs="Times New Roman"/>
          <w:sz w:val="28"/>
          <w:szCs w:val="28"/>
          <w:lang w:eastAsia="ru-RU"/>
        </w:rPr>
        <w:t>стиркой</w:t>
      </w:r>
      <w:proofErr w:type="gramEnd"/>
      <w:r w:rsidRPr="00655B03">
        <w:rPr>
          <w:rFonts w:ascii="Times New Roman" w:eastAsia="Times New Roman" w:hAnsi="Times New Roman" w:cs="Times New Roman"/>
          <w:sz w:val="28"/>
          <w:szCs w:val="28"/>
          <w:lang w:eastAsia="ru-RU"/>
        </w:rPr>
        <w:t>: какую одежду нужно стирать первой, как полоскать белье, где нужно развесить белье, как погладить.</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Воспитатель должен умело использовать ролевые отношения во время игры для предупреждения конфликта и формирования положительных реальных взаимоотношений.</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Детей привлекает роль «прачки», потому что им «интересно стирать», особенно в стиральной машине. Чтобы предотвратить возможные конфликты, педагог предлагает им работать в первую и вторую смены, как в прачечной.</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Игра «Автобус» («Троллейбус»)</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Цель: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w:t>
      </w:r>
      <w:r w:rsidRPr="00655B03">
        <w:rPr>
          <w:rFonts w:ascii="Times New Roman" w:eastAsia="Times New Roman" w:hAnsi="Times New Roman" w:cs="Times New Roman"/>
          <w:sz w:val="28"/>
          <w:szCs w:val="28"/>
          <w:lang w:eastAsia="ru-RU"/>
        </w:rPr>
        <w:lastRenderedPageBreak/>
        <w:t>Формирование положительных взаимоотношений между детьми. Воспитание у детей уважения к труду водителя и кондуктора.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Игровой материал: </w:t>
      </w:r>
      <w:proofErr w:type="gramStart"/>
      <w:r w:rsidRPr="00655B03">
        <w:rPr>
          <w:rFonts w:ascii="Times New Roman" w:eastAsia="Times New Roman" w:hAnsi="Times New Roman" w:cs="Times New Roman"/>
          <w:sz w:val="28"/>
          <w:szCs w:val="28"/>
          <w:lang w:eastAsia="ru-RU"/>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Подготовка к игре: Наблюдения за автобусами на улице. Экскурсия на автобусную остановку. Поездка в автобусе. Наблюдение за играми старших детей и совместные игры с ними. Чтение и рассматривание иллюстраций по теме «Автобус». Рисование автобуса. Изготовление совместно с воспитателем атрибутов для игры. Просмотр фильма.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Игровые роли: Водитель, кондуктор, контролер, милиционер-регулировщик.</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Ход игры:</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После такого наблюдения, которым руководит воспитатель, привлекая и направляя внимание детей, объясняя им все, что они видят, можно предложить детям на занятии нарисовать автобус.</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655B03">
        <w:rPr>
          <w:rFonts w:ascii="Times New Roman" w:eastAsia="Times New Roman" w:hAnsi="Times New Roman" w:cs="Times New Roman"/>
          <w:sz w:val="28"/>
          <w:szCs w:val="28"/>
          <w:lang w:eastAsia="ru-RU"/>
        </w:rPr>
        <w:t>ход</w:t>
      </w:r>
      <w:proofErr w:type="gramEnd"/>
      <w:r w:rsidRPr="00655B03">
        <w:rPr>
          <w:rFonts w:ascii="Times New Roman" w:eastAsia="Times New Roman" w:hAnsi="Times New Roman" w:cs="Times New Roman"/>
          <w:sz w:val="28"/>
          <w:szCs w:val="28"/>
          <w:lang w:eastAsia="ru-RU"/>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Следующим этапом в подготовке к игре должна быть поездка детей на настоящем автобусе, во время которой педагог многое показывает и объясняет им.</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lastRenderedPageBreak/>
        <w:t>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proofErr w:type="gramStart"/>
      <w:r w:rsidRPr="00655B03">
        <w:rPr>
          <w:rFonts w:ascii="Times New Roman" w:eastAsia="Times New Roman" w:hAnsi="Times New Roman" w:cs="Times New Roman"/>
          <w:sz w:val="28"/>
          <w:szCs w:val="28"/>
          <w:lang w:eastAsia="ru-RU"/>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Водитель и кондуктор своим трудом помогают людям быстро доехать туда, куда им нужно, поэтому их труд почетен и нужно </w:t>
      </w:r>
      <w:proofErr w:type="gramStart"/>
      <w:r w:rsidRPr="00655B03">
        <w:rPr>
          <w:rFonts w:ascii="Times New Roman" w:eastAsia="Times New Roman" w:hAnsi="Times New Roman" w:cs="Times New Roman"/>
          <w:sz w:val="28"/>
          <w:szCs w:val="28"/>
          <w:lang w:eastAsia="ru-RU"/>
        </w:rPr>
        <w:t>быть</w:t>
      </w:r>
      <w:proofErr w:type="gramEnd"/>
      <w:r w:rsidRPr="00655B03">
        <w:rPr>
          <w:rFonts w:ascii="Times New Roman" w:eastAsia="Times New Roman" w:hAnsi="Times New Roman" w:cs="Times New Roman"/>
          <w:sz w:val="28"/>
          <w:szCs w:val="28"/>
          <w:lang w:eastAsia="ru-RU"/>
        </w:rPr>
        <w:t xml:space="preserve"> благодарным им за это.</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т.д.). Затем можно совместно с детьми изготовить атрибуты, которые понадобятся </w:t>
      </w:r>
      <w:r w:rsidRPr="00655B03">
        <w:rPr>
          <w:rFonts w:ascii="Times New Roman" w:eastAsia="Times New Roman" w:hAnsi="Times New Roman" w:cs="Times New Roman"/>
          <w:sz w:val="28"/>
          <w:szCs w:val="28"/>
          <w:lang w:eastAsia="ru-RU"/>
        </w:rPr>
        <w:lastRenderedPageBreak/>
        <w:t>для игры: деньги, билеты, кошельки. Воспитатель, кроме того, делает сумку для кондуктора и руль для водителя.</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После этого можно начинать игру</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 место водителя.</w:t>
      </w:r>
    </w:p>
    <w:p w:rsidR="009739E6" w:rsidRPr="00655B03" w:rsidRDefault="009739E6" w:rsidP="00655B03">
      <w:pPr>
        <w:shd w:val="clear" w:color="auto" w:fill="FFFFFF"/>
        <w:spacing w:after="150" w:line="360" w:lineRule="auto"/>
        <w:jc w:val="both"/>
        <w:rPr>
          <w:rFonts w:ascii="Times New Roman" w:eastAsia="Times New Roman" w:hAnsi="Times New Roman" w:cs="Times New Roman"/>
          <w:sz w:val="28"/>
          <w:szCs w:val="28"/>
          <w:lang w:eastAsia="ru-RU"/>
        </w:rPr>
      </w:pPr>
      <w:r w:rsidRPr="00655B03">
        <w:rPr>
          <w:rFonts w:ascii="Times New Roman" w:eastAsia="Times New Roman" w:hAnsi="Times New Roman" w:cs="Times New Roman"/>
          <w:sz w:val="28"/>
          <w:szCs w:val="28"/>
          <w:lang w:eastAsia="ru-RU"/>
        </w:rPr>
        <w:t>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Попросив водителя занять свое место, 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w:t>
      </w:r>
    </w:p>
    <w:p w:rsidR="009739E6" w:rsidRPr="00655B03" w:rsidRDefault="009739E6" w:rsidP="00655B03">
      <w:pPr>
        <w:spacing w:line="360" w:lineRule="auto"/>
        <w:jc w:val="both"/>
        <w:rPr>
          <w:rFonts w:ascii="Times New Roman" w:hAnsi="Times New Roman" w:cs="Times New Roman"/>
          <w:sz w:val="28"/>
          <w:szCs w:val="28"/>
        </w:rPr>
      </w:pPr>
    </w:p>
    <w:sectPr w:rsidR="009739E6" w:rsidRPr="00655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4A"/>
    <w:multiLevelType w:val="hybridMultilevel"/>
    <w:tmpl w:val="605C3814"/>
    <w:lvl w:ilvl="0" w:tplc="7D3AA4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845802"/>
    <w:multiLevelType w:val="multilevel"/>
    <w:tmpl w:val="2A9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F2AAF"/>
    <w:multiLevelType w:val="multilevel"/>
    <w:tmpl w:val="82F0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8E11E2"/>
    <w:multiLevelType w:val="multilevel"/>
    <w:tmpl w:val="7A0E0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64EE5"/>
    <w:multiLevelType w:val="multilevel"/>
    <w:tmpl w:val="F6F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D06071"/>
    <w:multiLevelType w:val="multilevel"/>
    <w:tmpl w:val="553E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9847F8"/>
    <w:multiLevelType w:val="multilevel"/>
    <w:tmpl w:val="534C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450BE"/>
    <w:multiLevelType w:val="multilevel"/>
    <w:tmpl w:val="845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91377E"/>
    <w:multiLevelType w:val="multilevel"/>
    <w:tmpl w:val="1EB68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3"/>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3D"/>
    <w:rsid w:val="001A692E"/>
    <w:rsid w:val="005D1415"/>
    <w:rsid w:val="00633390"/>
    <w:rsid w:val="00655B03"/>
    <w:rsid w:val="00695A32"/>
    <w:rsid w:val="00727E3D"/>
    <w:rsid w:val="00794ACD"/>
    <w:rsid w:val="007C47ED"/>
    <w:rsid w:val="009739E6"/>
    <w:rsid w:val="009B420C"/>
    <w:rsid w:val="00CF260F"/>
    <w:rsid w:val="00CF685A"/>
    <w:rsid w:val="00E9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3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3390"/>
  </w:style>
  <w:style w:type="paragraph" w:styleId="a4">
    <w:name w:val="Balloon Text"/>
    <w:basedOn w:val="a"/>
    <w:link w:val="a5"/>
    <w:uiPriority w:val="99"/>
    <w:semiHidden/>
    <w:unhideWhenUsed/>
    <w:rsid w:val="006333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3390"/>
    <w:rPr>
      <w:rFonts w:ascii="Tahoma" w:hAnsi="Tahoma" w:cs="Tahoma"/>
      <w:sz w:val="16"/>
      <w:szCs w:val="16"/>
    </w:rPr>
  </w:style>
  <w:style w:type="paragraph" w:styleId="a6">
    <w:name w:val="No Spacing"/>
    <w:uiPriority w:val="1"/>
    <w:qFormat/>
    <w:rsid w:val="00633390"/>
    <w:pPr>
      <w:spacing w:after="0" w:line="240" w:lineRule="auto"/>
    </w:pPr>
  </w:style>
  <w:style w:type="character" w:styleId="a7">
    <w:name w:val="Strong"/>
    <w:basedOn w:val="a0"/>
    <w:uiPriority w:val="22"/>
    <w:qFormat/>
    <w:rsid w:val="00633390"/>
    <w:rPr>
      <w:b/>
      <w:bCs/>
    </w:rPr>
  </w:style>
  <w:style w:type="table" w:styleId="a8">
    <w:name w:val="Table Grid"/>
    <w:basedOn w:val="a1"/>
    <w:uiPriority w:val="59"/>
    <w:rsid w:val="007C47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3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3390"/>
  </w:style>
  <w:style w:type="paragraph" w:styleId="a4">
    <w:name w:val="Balloon Text"/>
    <w:basedOn w:val="a"/>
    <w:link w:val="a5"/>
    <w:uiPriority w:val="99"/>
    <w:semiHidden/>
    <w:unhideWhenUsed/>
    <w:rsid w:val="006333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3390"/>
    <w:rPr>
      <w:rFonts w:ascii="Tahoma" w:hAnsi="Tahoma" w:cs="Tahoma"/>
      <w:sz w:val="16"/>
      <w:szCs w:val="16"/>
    </w:rPr>
  </w:style>
  <w:style w:type="paragraph" w:styleId="a6">
    <w:name w:val="No Spacing"/>
    <w:uiPriority w:val="1"/>
    <w:qFormat/>
    <w:rsid w:val="00633390"/>
    <w:pPr>
      <w:spacing w:after="0" w:line="240" w:lineRule="auto"/>
    </w:pPr>
  </w:style>
  <w:style w:type="character" w:styleId="a7">
    <w:name w:val="Strong"/>
    <w:basedOn w:val="a0"/>
    <w:uiPriority w:val="22"/>
    <w:qFormat/>
    <w:rsid w:val="00633390"/>
    <w:rPr>
      <w:b/>
      <w:bCs/>
    </w:rPr>
  </w:style>
  <w:style w:type="table" w:styleId="a8">
    <w:name w:val="Table Grid"/>
    <w:basedOn w:val="a1"/>
    <w:uiPriority w:val="59"/>
    <w:rsid w:val="007C47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8100">
      <w:bodyDiv w:val="1"/>
      <w:marLeft w:val="0"/>
      <w:marRight w:val="0"/>
      <w:marTop w:val="0"/>
      <w:marBottom w:val="0"/>
      <w:divBdr>
        <w:top w:val="none" w:sz="0" w:space="0" w:color="auto"/>
        <w:left w:val="none" w:sz="0" w:space="0" w:color="auto"/>
        <w:bottom w:val="none" w:sz="0" w:space="0" w:color="auto"/>
        <w:right w:val="none" w:sz="0" w:space="0" w:color="auto"/>
      </w:divBdr>
    </w:div>
    <w:div w:id="498619150">
      <w:bodyDiv w:val="1"/>
      <w:marLeft w:val="0"/>
      <w:marRight w:val="0"/>
      <w:marTop w:val="0"/>
      <w:marBottom w:val="0"/>
      <w:divBdr>
        <w:top w:val="none" w:sz="0" w:space="0" w:color="auto"/>
        <w:left w:val="none" w:sz="0" w:space="0" w:color="auto"/>
        <w:bottom w:val="none" w:sz="0" w:space="0" w:color="auto"/>
        <w:right w:val="none" w:sz="0" w:space="0" w:color="auto"/>
      </w:divBdr>
    </w:div>
    <w:div w:id="541017707">
      <w:bodyDiv w:val="1"/>
      <w:marLeft w:val="0"/>
      <w:marRight w:val="0"/>
      <w:marTop w:val="0"/>
      <w:marBottom w:val="0"/>
      <w:divBdr>
        <w:top w:val="none" w:sz="0" w:space="0" w:color="auto"/>
        <w:left w:val="none" w:sz="0" w:space="0" w:color="auto"/>
        <w:bottom w:val="none" w:sz="0" w:space="0" w:color="auto"/>
        <w:right w:val="none" w:sz="0" w:space="0" w:color="auto"/>
      </w:divBdr>
    </w:div>
    <w:div w:id="763501802">
      <w:bodyDiv w:val="1"/>
      <w:marLeft w:val="0"/>
      <w:marRight w:val="0"/>
      <w:marTop w:val="0"/>
      <w:marBottom w:val="0"/>
      <w:divBdr>
        <w:top w:val="none" w:sz="0" w:space="0" w:color="auto"/>
        <w:left w:val="none" w:sz="0" w:space="0" w:color="auto"/>
        <w:bottom w:val="none" w:sz="0" w:space="0" w:color="auto"/>
        <w:right w:val="none" w:sz="0" w:space="0" w:color="auto"/>
      </w:divBdr>
    </w:div>
    <w:div w:id="912618243">
      <w:bodyDiv w:val="1"/>
      <w:marLeft w:val="0"/>
      <w:marRight w:val="0"/>
      <w:marTop w:val="0"/>
      <w:marBottom w:val="0"/>
      <w:divBdr>
        <w:top w:val="none" w:sz="0" w:space="0" w:color="auto"/>
        <w:left w:val="none" w:sz="0" w:space="0" w:color="auto"/>
        <w:bottom w:val="none" w:sz="0" w:space="0" w:color="auto"/>
        <w:right w:val="none" w:sz="0" w:space="0" w:color="auto"/>
      </w:divBdr>
      <w:divsChild>
        <w:div w:id="1877156020">
          <w:marLeft w:val="0"/>
          <w:marRight w:val="0"/>
          <w:marTop w:val="0"/>
          <w:marBottom w:val="0"/>
          <w:divBdr>
            <w:top w:val="none" w:sz="0" w:space="0" w:color="auto"/>
            <w:left w:val="none" w:sz="0" w:space="0" w:color="auto"/>
            <w:bottom w:val="none" w:sz="0" w:space="0" w:color="auto"/>
            <w:right w:val="none" w:sz="0" w:space="0" w:color="auto"/>
          </w:divBdr>
          <w:divsChild>
            <w:div w:id="221723144">
              <w:marLeft w:val="0"/>
              <w:marRight w:val="0"/>
              <w:marTop w:val="300"/>
              <w:marBottom w:val="0"/>
              <w:divBdr>
                <w:top w:val="none" w:sz="0" w:space="0" w:color="auto"/>
                <w:left w:val="none" w:sz="0" w:space="0" w:color="auto"/>
                <w:bottom w:val="none" w:sz="0" w:space="0" w:color="auto"/>
                <w:right w:val="none" w:sz="0" w:space="0" w:color="auto"/>
              </w:divBdr>
              <w:divsChild>
                <w:div w:id="15272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5251">
      <w:bodyDiv w:val="1"/>
      <w:marLeft w:val="0"/>
      <w:marRight w:val="0"/>
      <w:marTop w:val="0"/>
      <w:marBottom w:val="0"/>
      <w:divBdr>
        <w:top w:val="none" w:sz="0" w:space="0" w:color="auto"/>
        <w:left w:val="none" w:sz="0" w:space="0" w:color="auto"/>
        <w:bottom w:val="none" w:sz="0" w:space="0" w:color="auto"/>
        <w:right w:val="none" w:sz="0" w:space="0" w:color="auto"/>
      </w:divBdr>
    </w:div>
    <w:div w:id="1332173891">
      <w:bodyDiv w:val="1"/>
      <w:marLeft w:val="0"/>
      <w:marRight w:val="0"/>
      <w:marTop w:val="0"/>
      <w:marBottom w:val="0"/>
      <w:divBdr>
        <w:top w:val="none" w:sz="0" w:space="0" w:color="auto"/>
        <w:left w:val="none" w:sz="0" w:space="0" w:color="auto"/>
        <w:bottom w:val="none" w:sz="0" w:space="0" w:color="auto"/>
        <w:right w:val="none" w:sz="0" w:space="0" w:color="auto"/>
      </w:divBdr>
    </w:div>
    <w:div w:id="1781337085">
      <w:bodyDiv w:val="1"/>
      <w:marLeft w:val="0"/>
      <w:marRight w:val="0"/>
      <w:marTop w:val="0"/>
      <w:marBottom w:val="0"/>
      <w:divBdr>
        <w:top w:val="none" w:sz="0" w:space="0" w:color="auto"/>
        <w:left w:val="none" w:sz="0" w:space="0" w:color="auto"/>
        <w:bottom w:val="none" w:sz="0" w:space="0" w:color="auto"/>
        <w:right w:val="none" w:sz="0" w:space="0" w:color="auto"/>
      </w:divBdr>
    </w:div>
    <w:div w:id="1903825876">
      <w:bodyDiv w:val="1"/>
      <w:marLeft w:val="0"/>
      <w:marRight w:val="0"/>
      <w:marTop w:val="0"/>
      <w:marBottom w:val="0"/>
      <w:divBdr>
        <w:top w:val="none" w:sz="0" w:space="0" w:color="auto"/>
        <w:left w:val="none" w:sz="0" w:space="0" w:color="auto"/>
        <w:bottom w:val="none" w:sz="0" w:space="0" w:color="auto"/>
        <w:right w:val="none" w:sz="0" w:space="0" w:color="auto"/>
      </w:divBdr>
    </w:div>
    <w:div w:id="21293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8149584</TotalTime>
  <Pages>1</Pages>
  <Words>10674</Words>
  <Characters>60845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2017-06-25T22:03:00Z</dcterms:created>
  <dcterms:modified xsi:type="dcterms:W3CDTF">2021-11-01T12:28:00Z</dcterms:modified>
</cp:coreProperties>
</file>