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F2" w:rsidRDefault="001F01F2" w:rsidP="001F01F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F10D97" w:rsidRDefault="001F01F2" w:rsidP="001F01F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детский сад общеразвивающего вида «Березка»</w:t>
      </w: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1F01F2" w:rsidRDefault="001F01F2" w:rsidP="00CA6D16">
      <w:pPr>
        <w:pStyle w:val="a6"/>
        <w:jc w:val="center"/>
        <w:rPr>
          <w:rFonts w:ascii="Times New Roman" w:hAnsi="Times New Roman" w:cs="Times New Roman"/>
          <w:b/>
          <w:sz w:val="36"/>
          <w:szCs w:val="36"/>
        </w:rPr>
      </w:pPr>
    </w:p>
    <w:p w:rsidR="001F01F2" w:rsidRDefault="001F01F2" w:rsidP="00CA6D16">
      <w:pPr>
        <w:pStyle w:val="a6"/>
        <w:jc w:val="center"/>
        <w:rPr>
          <w:rFonts w:ascii="Times New Roman" w:hAnsi="Times New Roman" w:cs="Times New Roman"/>
          <w:b/>
          <w:sz w:val="36"/>
          <w:szCs w:val="36"/>
        </w:rPr>
      </w:pPr>
    </w:p>
    <w:p w:rsidR="001F01F2" w:rsidRDefault="001F01F2" w:rsidP="00CA6D16">
      <w:pPr>
        <w:pStyle w:val="a6"/>
        <w:jc w:val="center"/>
        <w:rPr>
          <w:rFonts w:ascii="Times New Roman" w:hAnsi="Times New Roman" w:cs="Times New Roman"/>
          <w:b/>
          <w:sz w:val="36"/>
          <w:szCs w:val="36"/>
        </w:rPr>
      </w:pPr>
    </w:p>
    <w:p w:rsidR="001F01F2" w:rsidRDefault="001F01F2" w:rsidP="00CA6D16">
      <w:pPr>
        <w:pStyle w:val="a6"/>
        <w:jc w:val="center"/>
        <w:rPr>
          <w:rFonts w:ascii="Times New Roman" w:hAnsi="Times New Roman" w:cs="Times New Roman"/>
          <w:b/>
          <w:sz w:val="36"/>
          <w:szCs w:val="36"/>
        </w:rPr>
      </w:pPr>
    </w:p>
    <w:p w:rsidR="001F01F2" w:rsidRDefault="001F01F2" w:rsidP="00CA6D16">
      <w:pPr>
        <w:pStyle w:val="a6"/>
        <w:jc w:val="center"/>
        <w:rPr>
          <w:rFonts w:ascii="Times New Roman" w:hAnsi="Times New Roman" w:cs="Times New Roman"/>
          <w:b/>
          <w:sz w:val="36"/>
          <w:szCs w:val="36"/>
        </w:rPr>
      </w:pPr>
    </w:p>
    <w:p w:rsidR="00F10D97" w:rsidRPr="00F10D97" w:rsidRDefault="00F10D97" w:rsidP="00CA6D16">
      <w:pPr>
        <w:pStyle w:val="a6"/>
        <w:jc w:val="center"/>
        <w:rPr>
          <w:rFonts w:ascii="Times New Roman" w:hAnsi="Times New Roman" w:cs="Times New Roman"/>
          <w:b/>
          <w:sz w:val="36"/>
          <w:szCs w:val="36"/>
        </w:rPr>
      </w:pPr>
      <w:r w:rsidRPr="00F10D97">
        <w:rPr>
          <w:rFonts w:ascii="Times New Roman" w:hAnsi="Times New Roman" w:cs="Times New Roman"/>
          <w:b/>
          <w:sz w:val="36"/>
          <w:szCs w:val="36"/>
        </w:rPr>
        <w:t>Методическая копилка</w:t>
      </w:r>
    </w:p>
    <w:p w:rsidR="00F10D97" w:rsidRPr="00F10D97" w:rsidRDefault="00F10D97" w:rsidP="00CA6D16">
      <w:pPr>
        <w:pStyle w:val="a6"/>
        <w:jc w:val="center"/>
        <w:rPr>
          <w:rFonts w:ascii="Times New Roman" w:hAnsi="Times New Roman" w:cs="Times New Roman"/>
          <w:b/>
          <w:sz w:val="36"/>
          <w:szCs w:val="36"/>
        </w:rPr>
      </w:pPr>
    </w:p>
    <w:p w:rsidR="00F10D97" w:rsidRPr="00F10D97" w:rsidRDefault="00F10D97" w:rsidP="00CA6D16">
      <w:pPr>
        <w:pStyle w:val="a6"/>
        <w:jc w:val="center"/>
        <w:rPr>
          <w:rFonts w:ascii="Times New Roman" w:hAnsi="Times New Roman" w:cs="Times New Roman"/>
          <w:b/>
          <w:sz w:val="36"/>
          <w:szCs w:val="36"/>
        </w:rPr>
      </w:pPr>
    </w:p>
    <w:p w:rsidR="00F10D97" w:rsidRPr="00F10D97" w:rsidRDefault="00F10D97" w:rsidP="00CA6D16">
      <w:pPr>
        <w:pStyle w:val="a6"/>
        <w:jc w:val="center"/>
        <w:rPr>
          <w:rFonts w:ascii="Times New Roman" w:hAnsi="Times New Roman" w:cs="Times New Roman"/>
          <w:b/>
          <w:sz w:val="36"/>
          <w:szCs w:val="36"/>
        </w:rPr>
      </w:pPr>
    </w:p>
    <w:p w:rsidR="00F10D97" w:rsidRPr="00F10D97" w:rsidRDefault="00F10D97" w:rsidP="00CA6D16">
      <w:pPr>
        <w:pStyle w:val="a6"/>
        <w:jc w:val="center"/>
        <w:rPr>
          <w:rFonts w:ascii="Times New Roman" w:hAnsi="Times New Roman" w:cs="Times New Roman"/>
          <w:b/>
          <w:sz w:val="36"/>
          <w:szCs w:val="36"/>
        </w:rPr>
      </w:pPr>
      <w:r w:rsidRPr="00F10D97">
        <w:rPr>
          <w:rFonts w:ascii="Times New Roman" w:hAnsi="Times New Roman" w:cs="Times New Roman"/>
          <w:b/>
          <w:sz w:val="36"/>
          <w:szCs w:val="36"/>
        </w:rPr>
        <w:t>Тема: «Режиссерские игры»</w:t>
      </w:r>
    </w:p>
    <w:p w:rsidR="00F10D97" w:rsidRPr="00F10D97" w:rsidRDefault="00F10D97" w:rsidP="00CA6D16">
      <w:pPr>
        <w:pStyle w:val="a6"/>
        <w:jc w:val="center"/>
        <w:rPr>
          <w:rFonts w:ascii="Times New Roman" w:hAnsi="Times New Roman" w:cs="Times New Roman"/>
          <w:b/>
          <w:sz w:val="36"/>
          <w:szCs w:val="36"/>
        </w:rPr>
      </w:pPr>
    </w:p>
    <w:p w:rsidR="00F10D97" w:rsidRPr="00F10D97" w:rsidRDefault="00F10D97" w:rsidP="00CA6D16">
      <w:pPr>
        <w:pStyle w:val="a6"/>
        <w:jc w:val="center"/>
        <w:rPr>
          <w:rFonts w:ascii="Times New Roman" w:hAnsi="Times New Roman" w:cs="Times New Roman"/>
          <w:b/>
          <w:sz w:val="36"/>
          <w:szCs w:val="36"/>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1F01F2" w:rsidP="001F01F2">
      <w:pPr>
        <w:pStyle w:val="a6"/>
        <w:tabs>
          <w:tab w:val="left" w:pos="2970"/>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Воспитатель МДОУ «Березка»</w:t>
      </w:r>
    </w:p>
    <w:p w:rsidR="00F10D97" w:rsidRDefault="001F01F2" w:rsidP="001F01F2">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Хомутова Юлия Алексеевна</w:t>
      </w: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F10D97" w:rsidRDefault="00F10D97" w:rsidP="00CA6D16">
      <w:pPr>
        <w:pStyle w:val="a6"/>
        <w:jc w:val="center"/>
        <w:rPr>
          <w:rFonts w:ascii="Times New Roman" w:hAnsi="Times New Roman" w:cs="Times New Roman"/>
          <w:sz w:val="28"/>
          <w:szCs w:val="28"/>
        </w:rPr>
      </w:pPr>
    </w:p>
    <w:p w:rsidR="00CA6D16" w:rsidRDefault="00CA6D16" w:rsidP="00CA6D16">
      <w:pPr>
        <w:pStyle w:val="a6"/>
        <w:rPr>
          <w:rFonts w:ascii="Times New Roman" w:hAnsi="Times New Roman" w:cs="Times New Roman"/>
          <w:sz w:val="28"/>
          <w:szCs w:val="28"/>
        </w:rPr>
      </w:pPr>
    </w:p>
    <w:p w:rsidR="00CA6D16" w:rsidRDefault="00CA6D16" w:rsidP="00CA6D16">
      <w:pPr>
        <w:pStyle w:val="a6"/>
        <w:rPr>
          <w:rFonts w:ascii="Times New Roman" w:hAnsi="Times New Roman" w:cs="Times New Roman"/>
          <w:sz w:val="28"/>
          <w:szCs w:val="28"/>
        </w:rPr>
      </w:pPr>
    </w:p>
    <w:p w:rsidR="001F01F2" w:rsidRDefault="001F01F2" w:rsidP="00CA6D16">
      <w:pPr>
        <w:pStyle w:val="a6"/>
        <w:jc w:val="center"/>
        <w:rPr>
          <w:rFonts w:ascii="Times New Roman" w:hAnsi="Times New Roman" w:cs="Times New Roman"/>
          <w:b/>
          <w:sz w:val="28"/>
          <w:szCs w:val="28"/>
        </w:rPr>
      </w:pPr>
    </w:p>
    <w:p w:rsidR="00CA6D16" w:rsidRPr="001F01F2" w:rsidRDefault="00CA6D16" w:rsidP="00CA6D16">
      <w:pPr>
        <w:pStyle w:val="a6"/>
        <w:jc w:val="center"/>
        <w:rPr>
          <w:rFonts w:ascii="Times New Roman" w:hAnsi="Times New Roman" w:cs="Times New Roman"/>
          <w:b/>
          <w:sz w:val="24"/>
          <w:szCs w:val="24"/>
        </w:rPr>
      </w:pPr>
      <w:r w:rsidRPr="001F01F2">
        <w:rPr>
          <w:rFonts w:ascii="Times New Roman" w:hAnsi="Times New Roman" w:cs="Times New Roman"/>
          <w:b/>
          <w:sz w:val="24"/>
          <w:szCs w:val="24"/>
        </w:rPr>
        <w:lastRenderedPageBreak/>
        <w:t>Режиссерские игры: характеристика режиссерских игр</w:t>
      </w:r>
    </w:p>
    <w:p w:rsidR="00CA6D16" w:rsidRPr="001F01F2" w:rsidRDefault="00CA6D16" w:rsidP="00CA6D16">
      <w:pPr>
        <w:pStyle w:val="a6"/>
        <w:jc w:val="center"/>
        <w:rPr>
          <w:rFonts w:ascii="Times New Roman" w:hAnsi="Times New Roman" w:cs="Times New Roman"/>
          <w:b/>
          <w:sz w:val="24"/>
          <w:szCs w:val="24"/>
        </w:rPr>
      </w:pP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Режиссерские игры являются разновидностью творческих игр. В них, как и во всех творческих играх, есть мнимая или воображаемая ситуация. Ребенок проявляет творчество и фантазию, придумывая содержание игры, определяя ее участников (роли, которые «исполняют» игрушки, предметы). </w:t>
      </w:r>
      <w:proofErr w:type="gramStart"/>
      <w:r w:rsidRPr="001F01F2">
        <w:rPr>
          <w:rFonts w:ascii="Times New Roman" w:hAnsi="Times New Roman" w:cs="Times New Roman"/>
          <w:sz w:val="24"/>
          <w:szCs w:val="24"/>
        </w:rPr>
        <w:t>Предметы и игрушки используются не только в своем непосредственном значении, но и в переносном, когда они выполняют функцию, не закрепленную за ними общечеловеческим опытом (диванная подушка становится бегемотом, а пояс от маминого махрового халата - змеей в режиссерской игре в зоопарк; кубики разных размеров превращаются в учителей и детей в игре в школу;</w:t>
      </w:r>
      <w:proofErr w:type="gramEnd"/>
      <w:r w:rsidRPr="001F01F2">
        <w:rPr>
          <w:rFonts w:ascii="Times New Roman" w:hAnsi="Times New Roman" w:cs="Times New Roman"/>
          <w:sz w:val="24"/>
          <w:szCs w:val="24"/>
        </w:rPr>
        <w:t xml:space="preserve"> из карандаша получается дирижерская палочка или микрофон для куклы-певицы). К игрушкам-заместителям дети охотно прибегают и в сюжетно-ролевых играх, что говорит о развитии воображения.</w:t>
      </w:r>
    </w:p>
    <w:p w:rsidR="00687D36" w:rsidRPr="001F01F2" w:rsidRDefault="00687D36" w:rsidP="001F01F2">
      <w:pPr>
        <w:pStyle w:val="a6"/>
        <w:spacing w:line="276" w:lineRule="auto"/>
        <w:ind w:firstLine="708"/>
        <w:jc w:val="both"/>
        <w:rPr>
          <w:rFonts w:ascii="Times New Roman" w:hAnsi="Times New Roman" w:cs="Times New Roman"/>
          <w:sz w:val="24"/>
          <w:szCs w:val="24"/>
        </w:rPr>
      </w:pPr>
      <w:proofErr w:type="gramStart"/>
      <w:r w:rsidRPr="001F01F2">
        <w:rPr>
          <w:rFonts w:ascii="Times New Roman" w:hAnsi="Times New Roman" w:cs="Times New Roman"/>
          <w:sz w:val="24"/>
          <w:szCs w:val="24"/>
        </w:rPr>
        <w:t>Само название</w:t>
      </w:r>
      <w:proofErr w:type="gramEnd"/>
      <w:r w:rsidRPr="001F01F2">
        <w:rPr>
          <w:rFonts w:ascii="Times New Roman" w:hAnsi="Times New Roman" w:cs="Times New Roman"/>
          <w:sz w:val="24"/>
          <w:szCs w:val="24"/>
        </w:rPr>
        <w:t xml:space="preserve"> режиссерской игры указывает на ее сходство с деятельностью режиссера спектакля, фильма. Обычно режиссер решает, какой фильм или спектакль он будет ставить, какой возьмет сценарий, что внесет в него от своего прочтения и осмысления. Ребенок сам создает сюжет игры, ее сценарий. Взяв какую-либо тему (урок в школе, праздник в детском саду), малыш развивает ее в зависимости от того, как понимает отображаемое событие, что считает наиболее значимым для себя.</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В основе сценария лежит непосредственный опыт ребенка: он отражает событие, зрителем или участником которого был сам (выступление артистов на площади города, автодорожное происшествие, лечение в кабинете доктора, празднование дня рождения). Нередко сюжетом игры становятся знания, почерпнутые ребенком из просмотренного мультфильма, прочитанной ему книги, рассказов других людей (режиссерская игра в школу под влиянием рассказов старшего брата-ученика). Для этих игр в их развитой форме </w:t>
      </w:r>
      <w:proofErr w:type="gramStart"/>
      <w:r w:rsidRPr="001F01F2">
        <w:rPr>
          <w:rFonts w:ascii="Times New Roman" w:hAnsi="Times New Roman" w:cs="Times New Roman"/>
          <w:sz w:val="24"/>
          <w:szCs w:val="24"/>
        </w:rPr>
        <w:t>свойственны</w:t>
      </w:r>
      <w:proofErr w:type="gramEnd"/>
      <w:r w:rsidRPr="001F01F2">
        <w:rPr>
          <w:rFonts w:ascii="Times New Roman" w:hAnsi="Times New Roman" w:cs="Times New Roman"/>
          <w:sz w:val="24"/>
          <w:szCs w:val="24"/>
        </w:rPr>
        <w:t xml:space="preserve"> комбинирование впечатлений из личного опыта ребенка с тем, что он узнал из книг, наблюдений, мультфильмов, причудливое соединение реального и вымышленного. Сюжеты режиссерских игр представляют собой цепочки действий (кукла поет в микрофон, другая - аккомпанирует, по окончании выступления - обе кланяются, затем выходит «новая певица»; автомобильчики едут по трассе, сталкиваются, происходит авария). </w:t>
      </w:r>
      <w:proofErr w:type="gramStart"/>
      <w:r w:rsidRPr="001F01F2">
        <w:rPr>
          <w:rFonts w:ascii="Times New Roman" w:hAnsi="Times New Roman" w:cs="Times New Roman"/>
          <w:sz w:val="24"/>
          <w:szCs w:val="24"/>
        </w:rPr>
        <w:t>Отдельные эпизоды (сцены) в игре ребенок придумывает, затем исполняет, действуя за персонажи (игрушки, предметы), говоря за каждого, или объясняя все, что происходит.</w:t>
      </w:r>
      <w:proofErr w:type="gramEnd"/>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В режиссерской игре речь - главный компонент. Часто она звучит как «дикторский текст за экраном». Например, Лиза разыгрывает день рождения куклы Маши: «Маша сказала гостям «спасибо» за подарки, гости сразу стали садиться за стол. Маша наливает всем чай». Помимо описательных высказываний используются и </w:t>
      </w:r>
      <w:proofErr w:type="gramStart"/>
      <w:r w:rsidRPr="001F01F2">
        <w:rPr>
          <w:rFonts w:ascii="Times New Roman" w:hAnsi="Times New Roman" w:cs="Times New Roman"/>
          <w:sz w:val="24"/>
          <w:szCs w:val="24"/>
        </w:rPr>
        <w:t>оценочные</w:t>
      </w:r>
      <w:proofErr w:type="gramEnd"/>
      <w:r w:rsidRPr="001F01F2">
        <w:rPr>
          <w:rFonts w:ascii="Times New Roman" w:hAnsi="Times New Roman" w:cs="Times New Roman"/>
          <w:sz w:val="24"/>
          <w:szCs w:val="24"/>
        </w:rPr>
        <w:t>: «Гости хорошие, они принесли Машеньке много подарков. А волчонок был жадный: он подарок принес, но не отдал Маше».</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В ролевых режиссерских играх ребенок использует речевые выразительные средства для создания образа каждого персонажа: меняются интонация, громкость, темп, ритм высказываний, логические ударения, эмоциональная окрашенность, употребление различных суффиксов, звукоподражаний. Так, изображая семейную сценку с ребенком-капризулей, Наташа говорит за него, за бабушку и за папу. За ребенка она говорит тоненьким голоском с требовательными нотками: «Дайте другую кашу! Эта противная!», за куклу-бабушку - ласково с упрашивающими интонациями: «Поешь, поешь, Вовочка!», </w:t>
      </w:r>
      <w:r w:rsidRPr="001F01F2">
        <w:rPr>
          <w:rFonts w:ascii="Times New Roman" w:hAnsi="Times New Roman" w:cs="Times New Roman"/>
          <w:sz w:val="24"/>
          <w:szCs w:val="24"/>
        </w:rPr>
        <w:lastRenderedPageBreak/>
        <w:t xml:space="preserve">за папу - сурово, громко, подчеркнуто медленно: «Это что за капризы? Каша не нравится? </w:t>
      </w:r>
      <w:proofErr w:type="gramStart"/>
      <w:r w:rsidRPr="001F01F2">
        <w:rPr>
          <w:rFonts w:ascii="Times New Roman" w:hAnsi="Times New Roman" w:cs="Times New Roman"/>
          <w:sz w:val="24"/>
          <w:szCs w:val="24"/>
        </w:rPr>
        <w:t>Другую</w:t>
      </w:r>
      <w:proofErr w:type="gramEnd"/>
      <w:r w:rsidRPr="001F01F2">
        <w:rPr>
          <w:rFonts w:ascii="Times New Roman" w:hAnsi="Times New Roman" w:cs="Times New Roman"/>
          <w:sz w:val="24"/>
          <w:szCs w:val="24"/>
        </w:rPr>
        <w:t xml:space="preserve"> варить никто не собирается! Быстро все съесть!»</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В режиссерской игре часто используется много персонажей (куклы-зрители в концерте, машинки и другие виды транспорта на городской трассе, ученики в классе), но «активно действующих», т. е. тех, которых ребенок переставляет, «связывает» отношениями, обычно бывает не более трех-четырех. Их количество возрастает в совместной режиссерской игре, возникающей у детей в среднем и преимущественно в старшем дошкольном возрасте. В такой игре каждый из участников действует за одного - двух персонажей.</w:t>
      </w:r>
    </w:p>
    <w:p w:rsidR="00CA6D16" w:rsidRPr="001F01F2" w:rsidRDefault="00CA6D16" w:rsidP="001F01F2">
      <w:pPr>
        <w:pStyle w:val="a6"/>
        <w:spacing w:line="276" w:lineRule="auto"/>
        <w:ind w:left="360"/>
        <w:jc w:val="both"/>
        <w:rPr>
          <w:rFonts w:ascii="Times New Roman" w:hAnsi="Times New Roman" w:cs="Times New Roman"/>
          <w:sz w:val="24"/>
          <w:szCs w:val="24"/>
        </w:rPr>
      </w:pPr>
    </w:p>
    <w:p w:rsidR="00CA6D16" w:rsidRPr="001F01F2" w:rsidRDefault="001F01F2" w:rsidP="001F01F2">
      <w:pPr>
        <w:pStyle w:val="a6"/>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CA6D16" w:rsidRPr="001F01F2">
        <w:rPr>
          <w:rFonts w:ascii="Times New Roman" w:hAnsi="Times New Roman" w:cs="Times New Roman"/>
          <w:b/>
          <w:sz w:val="24"/>
          <w:szCs w:val="24"/>
        </w:rPr>
        <w:t>Сюжетно-ролевые игры: структура и содержание</w:t>
      </w:r>
    </w:p>
    <w:p w:rsidR="00687D36" w:rsidRPr="001F01F2" w:rsidRDefault="001F01F2" w:rsidP="001F01F2">
      <w:pPr>
        <w:pStyle w:val="a6"/>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D36" w:rsidRPr="001F01F2">
        <w:rPr>
          <w:rFonts w:ascii="Times New Roman" w:hAnsi="Times New Roman" w:cs="Times New Roman"/>
          <w:sz w:val="24"/>
          <w:szCs w:val="24"/>
        </w:rPr>
        <w:t>Сюжетно-ролевая игра, как средство всестороннего развития ребёнка</w:t>
      </w:r>
    </w:p>
    <w:p w:rsidR="00687D36" w:rsidRPr="001F01F2" w:rsidRDefault="00687D36" w:rsidP="001F01F2">
      <w:pPr>
        <w:pStyle w:val="a6"/>
        <w:spacing w:line="276" w:lineRule="auto"/>
        <w:jc w:val="both"/>
        <w:rPr>
          <w:rFonts w:ascii="Times New Roman" w:hAnsi="Times New Roman" w:cs="Times New Roman"/>
          <w:sz w:val="24"/>
          <w:szCs w:val="24"/>
        </w:rPr>
      </w:pPr>
      <w:r w:rsidRPr="001F01F2">
        <w:rPr>
          <w:rFonts w:ascii="Times New Roman" w:hAnsi="Times New Roman" w:cs="Times New Roman"/>
          <w:sz w:val="24"/>
          <w:szCs w:val="24"/>
        </w:rPr>
        <w:t>Сюжетно-ролевые творческие игры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687D36" w:rsidRPr="001F01F2" w:rsidRDefault="00687D36" w:rsidP="001F01F2">
      <w:pPr>
        <w:pStyle w:val="a6"/>
        <w:spacing w:line="276" w:lineRule="auto"/>
        <w:jc w:val="both"/>
        <w:rPr>
          <w:rFonts w:ascii="Times New Roman" w:hAnsi="Times New Roman" w:cs="Times New Roman"/>
          <w:sz w:val="24"/>
          <w:szCs w:val="24"/>
        </w:rPr>
      </w:pPr>
      <w:r w:rsidRPr="001F01F2">
        <w:rPr>
          <w:rFonts w:ascii="Times New Roman" w:hAnsi="Times New Roman" w:cs="Times New Roman"/>
          <w:sz w:val="24"/>
          <w:szCs w:val="24"/>
        </w:rPr>
        <w:t xml:space="preserve">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w:t>
      </w:r>
      <w:r w:rsidR="00CA6D16" w:rsidRPr="001F01F2">
        <w:rPr>
          <w:rFonts w:ascii="Times New Roman" w:hAnsi="Times New Roman" w:cs="Times New Roman"/>
          <w:sz w:val="24"/>
          <w:szCs w:val="24"/>
        </w:rPr>
        <w:t xml:space="preserve">взрослых" (Д. Б. </w:t>
      </w:r>
      <w:proofErr w:type="spellStart"/>
      <w:r w:rsidR="00CA6D16" w:rsidRPr="001F01F2">
        <w:rPr>
          <w:rFonts w:ascii="Times New Roman" w:hAnsi="Times New Roman" w:cs="Times New Roman"/>
          <w:sz w:val="24"/>
          <w:szCs w:val="24"/>
        </w:rPr>
        <w:t>Эльконин</w:t>
      </w:r>
      <w:proofErr w:type="spellEnd"/>
      <w:r w:rsidR="00CA6D16" w:rsidRPr="001F01F2">
        <w:rPr>
          <w:rFonts w:ascii="Times New Roman" w:hAnsi="Times New Roman" w:cs="Times New Roman"/>
          <w:sz w:val="24"/>
          <w:szCs w:val="24"/>
        </w:rPr>
        <w:t>).</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В играх ребенок не только отражает окружающую жизнь, но и перестраивает ее, создает желанное будущее. Как писал Л. С. Выготский в своих работах,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w:t>
      </w:r>
      <w:r w:rsidR="00CA6D16" w:rsidRPr="001F01F2">
        <w:rPr>
          <w:rFonts w:ascii="Times New Roman" w:hAnsi="Times New Roman" w:cs="Times New Roman"/>
          <w:sz w:val="24"/>
          <w:szCs w:val="24"/>
        </w:rPr>
        <w:t xml:space="preserve"> влечениям самого ребенка».</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В игре все стороны личности ребенка формируются в единстве и взаимодействии.</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Игра занимает большое место в системе физического, нравственного, трудового и эстетического воспитания дошкольников.</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Игра имеет большое образовательное значение, она тесно связана с обучением на занятиях, с наблюдениями повседневной жизни.</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Как отмечает </w:t>
      </w:r>
      <w:proofErr w:type="spellStart"/>
      <w:r w:rsidRPr="001F01F2">
        <w:rPr>
          <w:rFonts w:ascii="Times New Roman" w:hAnsi="Times New Roman" w:cs="Times New Roman"/>
          <w:sz w:val="24"/>
          <w:szCs w:val="24"/>
        </w:rPr>
        <w:t>Ядешко</w:t>
      </w:r>
      <w:proofErr w:type="spellEnd"/>
      <w:r w:rsidRPr="001F01F2">
        <w:rPr>
          <w:rFonts w:ascii="Times New Roman" w:hAnsi="Times New Roman" w:cs="Times New Roman"/>
          <w:sz w:val="24"/>
          <w:szCs w:val="24"/>
        </w:rPr>
        <w:t xml:space="preserve"> В.И. -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w:t>
      </w:r>
      <w:r w:rsidR="00CA6D16" w:rsidRPr="001F01F2">
        <w:rPr>
          <w:rFonts w:ascii="Times New Roman" w:hAnsi="Times New Roman" w:cs="Times New Roman"/>
          <w:sz w:val="24"/>
          <w:szCs w:val="24"/>
        </w:rPr>
        <w:t xml:space="preserve">ниями, выражать их словом. </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Творческую игру нельзя подчинить узким дидактическим целям, с ее помощью решаются основные воспитательные задачи.</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lastRenderedPageBreak/>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выбор решения поставленной задачи.</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Игра — важное средство эстетического воспитания дошкольников, так как в этой деятельности проявляется и </w:t>
      </w:r>
      <w:proofErr w:type="spellStart"/>
      <w:r w:rsidRPr="001F01F2">
        <w:rPr>
          <w:rFonts w:ascii="Times New Roman" w:hAnsi="Times New Roman" w:cs="Times New Roman"/>
          <w:sz w:val="24"/>
          <w:szCs w:val="24"/>
        </w:rPr>
        <w:t>развиваетсятворческое</w:t>
      </w:r>
      <w:proofErr w:type="spellEnd"/>
      <w:r w:rsidRPr="001F01F2">
        <w:rPr>
          <w:rFonts w:ascii="Times New Roman" w:hAnsi="Times New Roman" w:cs="Times New Roman"/>
          <w:sz w:val="24"/>
          <w:szCs w:val="24"/>
        </w:rPr>
        <w:t xml:space="preserve"> воображение, способность к замыслу, </w:t>
      </w:r>
      <w:proofErr w:type="spellStart"/>
      <w:r w:rsidRPr="001F01F2">
        <w:rPr>
          <w:rFonts w:ascii="Times New Roman" w:hAnsi="Times New Roman" w:cs="Times New Roman"/>
          <w:sz w:val="24"/>
          <w:szCs w:val="24"/>
        </w:rPr>
        <w:t>развиваетсяритм</w:t>
      </w:r>
      <w:proofErr w:type="spellEnd"/>
      <w:r w:rsidRPr="001F01F2">
        <w:rPr>
          <w:rFonts w:ascii="Times New Roman" w:hAnsi="Times New Roman" w:cs="Times New Roman"/>
          <w:sz w:val="24"/>
          <w:szCs w:val="24"/>
        </w:rPr>
        <w:t xml:space="preserve"> и красота движений. Обдуманный подбор игрушек </w:t>
      </w:r>
      <w:proofErr w:type="spellStart"/>
      <w:r w:rsidRPr="001F01F2">
        <w:rPr>
          <w:rFonts w:ascii="Times New Roman" w:hAnsi="Times New Roman" w:cs="Times New Roman"/>
          <w:sz w:val="24"/>
          <w:szCs w:val="24"/>
        </w:rPr>
        <w:t>помогаетформированию</w:t>
      </w:r>
      <w:proofErr w:type="spellEnd"/>
      <w:r w:rsidRPr="001F01F2">
        <w:rPr>
          <w:rFonts w:ascii="Times New Roman" w:hAnsi="Times New Roman" w:cs="Times New Roman"/>
          <w:sz w:val="24"/>
          <w:szCs w:val="24"/>
        </w:rPr>
        <w:t xml:space="preserve"> художественного вкуса.</w:t>
      </w:r>
    </w:p>
    <w:p w:rsidR="00687D36" w:rsidRDefault="00687D36" w:rsidP="001F01F2">
      <w:pPr>
        <w:pStyle w:val="a6"/>
        <w:spacing w:line="276" w:lineRule="auto"/>
        <w:jc w:val="both"/>
        <w:rPr>
          <w:rFonts w:ascii="Times New Roman" w:hAnsi="Times New Roman" w:cs="Times New Roman"/>
          <w:sz w:val="24"/>
          <w:szCs w:val="24"/>
        </w:rPr>
      </w:pPr>
      <w:r w:rsidRPr="001F01F2">
        <w:rPr>
          <w:rFonts w:ascii="Times New Roman" w:hAnsi="Times New Roman" w:cs="Times New Roman"/>
          <w:sz w:val="24"/>
          <w:szCs w:val="24"/>
        </w:rPr>
        <w:t xml:space="preserve">Таким </w:t>
      </w:r>
      <w:proofErr w:type="gramStart"/>
      <w:r w:rsidRPr="001F01F2">
        <w:rPr>
          <w:rFonts w:ascii="Times New Roman" w:hAnsi="Times New Roman" w:cs="Times New Roman"/>
          <w:sz w:val="24"/>
          <w:szCs w:val="24"/>
        </w:rPr>
        <w:t>образом</w:t>
      </w:r>
      <w:proofErr w:type="gramEnd"/>
      <w:r w:rsidRPr="001F01F2">
        <w:rPr>
          <w:rFonts w:ascii="Times New Roman" w:hAnsi="Times New Roman" w:cs="Times New Roman"/>
          <w:sz w:val="24"/>
          <w:szCs w:val="24"/>
        </w:rPr>
        <w:t xml:space="preserve">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w:t>
      </w:r>
    </w:p>
    <w:p w:rsidR="001F01F2" w:rsidRPr="001F01F2" w:rsidRDefault="001F01F2" w:rsidP="001F01F2">
      <w:pPr>
        <w:pStyle w:val="a6"/>
        <w:spacing w:line="276" w:lineRule="auto"/>
        <w:jc w:val="both"/>
        <w:rPr>
          <w:rFonts w:ascii="Times New Roman" w:hAnsi="Times New Roman" w:cs="Times New Roman"/>
          <w:sz w:val="24"/>
          <w:szCs w:val="24"/>
        </w:rPr>
      </w:pPr>
    </w:p>
    <w:p w:rsidR="00687D36" w:rsidRPr="001F01F2" w:rsidRDefault="001F01F2" w:rsidP="001F01F2">
      <w:pPr>
        <w:pStyle w:val="a6"/>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687D36" w:rsidRPr="001F01F2">
        <w:rPr>
          <w:rFonts w:ascii="Times New Roman" w:hAnsi="Times New Roman" w:cs="Times New Roman"/>
          <w:b/>
          <w:sz w:val="24"/>
          <w:szCs w:val="24"/>
        </w:rPr>
        <w:t>Структура, содержание и виды сюжетно-ролевой игры</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Взаимосвязь образа, игрового действия и слова составляет стержень игровой деятельности, служит средством отображения действительности</w:t>
      </w:r>
      <w:r w:rsidR="00CA6D16" w:rsidRPr="001F01F2">
        <w:rPr>
          <w:rFonts w:ascii="Times New Roman" w:hAnsi="Times New Roman" w:cs="Times New Roman"/>
          <w:sz w:val="24"/>
          <w:szCs w:val="24"/>
        </w:rPr>
        <w:t>.</w:t>
      </w:r>
    </w:p>
    <w:p w:rsidR="00687D36" w:rsidRPr="001F01F2" w:rsidRDefault="00687D36" w:rsidP="001F01F2">
      <w:pPr>
        <w:pStyle w:val="a6"/>
        <w:spacing w:line="276" w:lineRule="auto"/>
        <w:jc w:val="both"/>
        <w:rPr>
          <w:rFonts w:ascii="Times New Roman" w:hAnsi="Times New Roman" w:cs="Times New Roman"/>
          <w:sz w:val="24"/>
          <w:szCs w:val="24"/>
        </w:rPr>
      </w:pPr>
      <w:r w:rsidRPr="001F01F2">
        <w:rPr>
          <w:rFonts w:ascii="Times New Roman" w:hAnsi="Times New Roman" w:cs="Times New Roman"/>
          <w:sz w:val="24"/>
          <w:szCs w:val="24"/>
        </w:rPr>
        <w:t>Основными структурными элементами игры являются: игровой замысел, сюжет или ее содержание; игровые действия; роли; правила, которые диктуются самой игрой и создаются детьми или предлагаются взрослыми. Эти элементы тесно взаимосвязаны.</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Игровой замысел - это общее определение того, во что и как будут играть дети.</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 xml:space="preserve">Он формулируется в речи, отражается в самих игровых действиях, оформляется в игровом содержании и является стержнем игры. </w:t>
      </w:r>
      <w:proofErr w:type="gramStart"/>
      <w:r w:rsidRPr="001F01F2">
        <w:rPr>
          <w:rFonts w:ascii="Times New Roman" w:hAnsi="Times New Roman" w:cs="Times New Roman"/>
          <w:sz w:val="24"/>
          <w:szCs w:val="24"/>
        </w:rPr>
        <w:t>По игровому замыслу игры можно разделить группы: отражающие бытовые явления (игры в «семью», в «детский сад», в «поликлинику» и т.д.); отражающие созидательный труд (строительство метро, постройку домов,.); отражающие общественные события, традиции (праздники, встречу гостей, путешествия и т. д.).</w:t>
      </w:r>
      <w:proofErr w:type="gramEnd"/>
      <w:r w:rsidRPr="001F01F2">
        <w:rPr>
          <w:rFonts w:ascii="Times New Roman" w:hAnsi="Times New Roman" w:cs="Times New Roman"/>
          <w:sz w:val="24"/>
          <w:szCs w:val="24"/>
        </w:rPr>
        <w:t xml:space="preserve"> Такое деление их, конечно, условно, так как игра может включать отражение разных жизненных явлений.</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Сюжет, содержание игры - это то, что составляет ее живую ткань, определяет развитие, многообразие и взаимосвязь игровых действий, взаимоотношения детей. Содержание игры делает ее привлекательной, возбуждает интерес и желание играть.</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lastRenderedPageBreak/>
        <w:t>Структурной особенностью и центром игры является роль</w:t>
      </w:r>
      <w:proofErr w:type="gramStart"/>
      <w:r w:rsidRPr="001F01F2">
        <w:rPr>
          <w:rFonts w:ascii="Times New Roman" w:hAnsi="Times New Roman" w:cs="Times New Roman"/>
          <w:sz w:val="24"/>
          <w:szCs w:val="24"/>
        </w:rPr>
        <w:t> ,</w:t>
      </w:r>
      <w:proofErr w:type="gramEnd"/>
      <w:r w:rsidRPr="001F01F2">
        <w:rPr>
          <w:rFonts w:ascii="Times New Roman" w:hAnsi="Times New Roman" w:cs="Times New Roman"/>
          <w:sz w:val="24"/>
          <w:szCs w:val="24"/>
        </w:rPr>
        <w:t xml:space="preserve"> которую выполняет ребенок. По тому значению, какое принадлежит роли в процессе игры, многие из игр получили название ролевых или сюжетно-ролевых. Роль всегда соотнесена с человеком или животным; его воображаемыми поступками, действиями, отношениями. Ребенок, входя в их образ, играет определенную роль. Но дошкольник не просто разыгрывает эту роль, он живет в образе и верит в его правдивость. Изображая, например, капитана на корабле, он отражает не всю его деятельность, а лишь те черты, которые необходимы по ходу игры: капитан дает команды, смотрит в бинокль, заботится о пассажирах и матросах. В процессе игры самими детьми (а в некоторых играх — взрослыми) устанавливаются правила, определяющие и регулирующие поведение и взаимоотношения играющих. Они придают играм организованность, устойчивость, закрепляют их содержание и определяют дальнейшее развитие, усложнение отношений и взаимоотношений.</w:t>
      </w:r>
    </w:p>
    <w:p w:rsidR="00687D36" w:rsidRPr="001F01F2" w:rsidRDefault="00687D36" w:rsidP="001F01F2">
      <w:pPr>
        <w:pStyle w:val="a6"/>
        <w:spacing w:line="276" w:lineRule="auto"/>
        <w:ind w:firstLine="708"/>
        <w:jc w:val="both"/>
        <w:rPr>
          <w:rFonts w:ascii="Times New Roman" w:hAnsi="Times New Roman" w:cs="Times New Roman"/>
          <w:sz w:val="24"/>
          <w:szCs w:val="24"/>
        </w:rPr>
      </w:pPr>
      <w:r w:rsidRPr="001F01F2">
        <w:rPr>
          <w:rFonts w:ascii="Times New Roman" w:hAnsi="Times New Roman" w:cs="Times New Roman"/>
          <w:sz w:val="24"/>
          <w:szCs w:val="24"/>
        </w:rPr>
        <w:t>Все эти структурные элементы игры являются более или менее типичными, но они имеют разное значение и по-разному со</w:t>
      </w:r>
      <w:r w:rsidR="00CA6D16" w:rsidRPr="001F01F2">
        <w:rPr>
          <w:rFonts w:ascii="Times New Roman" w:hAnsi="Times New Roman" w:cs="Times New Roman"/>
          <w:sz w:val="24"/>
          <w:szCs w:val="24"/>
        </w:rPr>
        <w:t>относятся в разных видах игр.</w:t>
      </w:r>
    </w:p>
    <w:p w:rsidR="00687D36" w:rsidRPr="001F01F2" w:rsidRDefault="00687D36" w:rsidP="001F01F2">
      <w:pPr>
        <w:pStyle w:val="a6"/>
        <w:spacing w:line="276" w:lineRule="auto"/>
        <w:ind w:firstLine="708"/>
        <w:jc w:val="both"/>
        <w:rPr>
          <w:rFonts w:ascii="Times New Roman" w:hAnsi="Times New Roman" w:cs="Times New Roman"/>
          <w:sz w:val="24"/>
          <w:szCs w:val="24"/>
        </w:rPr>
      </w:pPr>
      <w:proofErr w:type="gramStart"/>
      <w:r w:rsidRPr="001F01F2">
        <w:rPr>
          <w:rFonts w:ascii="Times New Roman" w:hAnsi="Times New Roman" w:cs="Times New Roman"/>
          <w:sz w:val="24"/>
          <w:szCs w:val="24"/>
        </w:rPr>
        <w:t>Сюжетно-ролевые игры: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roofErr w:type="gramEnd"/>
    </w:p>
    <w:p w:rsidR="00687D36" w:rsidRPr="001F01F2" w:rsidRDefault="001F01F2" w:rsidP="001F01F2">
      <w:pPr>
        <w:pStyle w:val="a3"/>
        <w:spacing w:before="300" w:beforeAutospacing="0" w:after="300" w:afterAutospacing="0" w:line="276" w:lineRule="auto"/>
        <w:jc w:val="both"/>
        <w:rPr>
          <w:color w:val="000000"/>
        </w:rPr>
      </w:pPr>
      <w:r>
        <w:rPr>
          <w:rFonts w:eastAsiaTheme="minorHAnsi"/>
          <w:lang w:eastAsia="en-US"/>
        </w:rPr>
        <w:tab/>
      </w:r>
      <w:r w:rsidR="00687D36" w:rsidRPr="001F01F2">
        <w:rPr>
          <w:color w:val="000000"/>
        </w:rPr>
        <w:t>Игра – путь к познанию мира, путь к познанию ребенком самого себя, своих возможностей, способностей, своих пределов. Самопроверка всегда побуждает к совершенствованию. Уже поэтому игры – важное средство самовоспитания.</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Театрализованная игра, или драматизация, является одним из видов творческих игр в дошкольном учреждении. Занятия театрализованной деятельностью не только знакомят детей с миром прекрасного, но и пробуждают в них способность к состраданию, сопереживанию, активизируют мышление, воображение, а главное — помогают психологической адаптации ребенка в коллективе.</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В настоящее время специалисты дошкольной педагогики единодушно признают, что игра как важнейшая специфическая деятельность ребенка должна выполнять широкие общевоспитательные социальные функции.</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потребность в общении. Чем старше становятся дети, чем выше оказывается уровень общего развития, тем более ценной бывает игра (особенно педагогически направляемая) для становления самодеятельных форм поведения: у детей появляется возможность самим намечать сюжет или организовывать игры с правилами, находить партнеров, ставить цель и выбирать средства для реализации своих замыслов. Самодеятельная игра, тем более в условиях общественного дошкольного воспитания, требует от ребенка умения устанавливать взаимоотношения с товарищами. В этих неформальных детских </w:t>
      </w:r>
      <w:r w:rsidR="00687D36" w:rsidRPr="001F01F2">
        <w:rPr>
          <w:rFonts w:ascii="Times New Roman" w:eastAsia="Times New Roman" w:hAnsi="Times New Roman" w:cs="Times New Roman"/>
          <w:color w:val="000000"/>
          <w:sz w:val="24"/>
          <w:szCs w:val="24"/>
          <w:lang w:eastAsia="ru-RU"/>
        </w:rPr>
        <w:lastRenderedPageBreak/>
        <w:t>объединениях проявляются разные черты характера ребенка, его привычки, интересы, представления об окружающем, различные умения.</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воспитания, и в первую очередь формирования нравственной стороны личности ребенка. Например, игра, в которой дети воспроизводят в наглядно-образной, действенной форме взаимоотношения людей, не только позволяет лучше понять и глубже пережить эту действительность, но и является мощным фактором развития мышления и творческого воображения, воспитания высоких человеческих качеств. К таким играм можно отнести театрализованные игры, в процессе которых дети приобретают дополнительную возможность закрепить и такие навыки, как умение выразить ясно для окружающих свою мысль, намерение, эмоции, способность понимать, что хотят от тебя другие. Такие занятия стимулируют развитие основных психических функций: внимания, памяти, речи, восприятия; содействуют расцвету творческого воображения, приобщают к театральной культуре.</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 Специфика целей, задач и содержания работы воспитателя с детьми разных возрастных групп.</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Цели, задачи и содержание работы с детьми младшего дошкольного возраста.</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687D36" w:rsidRPr="001F01F2" w:rsidRDefault="001F01F2" w:rsidP="001F01F2">
      <w:pPr>
        <w:spacing w:after="0"/>
        <w:jc w:val="both"/>
        <w:outlineLvl w:val="1"/>
        <w:rPr>
          <w:rFonts w:ascii="Times New Roman" w:eastAsia="Times New Roman" w:hAnsi="Times New Roman" w:cs="Times New Roman"/>
          <w:b/>
          <w:bCs/>
          <w:color w:val="000000"/>
          <w:sz w:val="24"/>
          <w:szCs w:val="24"/>
          <w:lang w:eastAsia="ru-RU"/>
        </w:rPr>
      </w:pPr>
      <w:bookmarkStart w:id="0" w:name="_Toc226807010"/>
      <w:r>
        <w:rPr>
          <w:rFonts w:ascii="Times New Roman" w:eastAsia="Times New Roman" w:hAnsi="Times New Roman" w:cs="Times New Roman"/>
          <w:b/>
          <w:bCs/>
          <w:color w:val="000000"/>
          <w:sz w:val="24"/>
          <w:szCs w:val="24"/>
          <w:lang w:eastAsia="ru-RU"/>
        </w:rPr>
        <w:tab/>
      </w:r>
      <w:r w:rsidR="00687D36" w:rsidRPr="001F01F2">
        <w:rPr>
          <w:rFonts w:ascii="Times New Roman" w:eastAsia="Times New Roman" w:hAnsi="Times New Roman" w:cs="Times New Roman"/>
          <w:b/>
          <w:bCs/>
          <w:color w:val="000000"/>
          <w:sz w:val="24"/>
          <w:szCs w:val="24"/>
          <w:lang w:eastAsia="ru-RU"/>
        </w:rPr>
        <w:t>Задачи и содержание работы</w:t>
      </w:r>
      <w:bookmarkEnd w:id="0"/>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Прежде всего</w:t>
      </w:r>
      <w:r>
        <w:rPr>
          <w:rFonts w:ascii="Times New Roman" w:eastAsia="Times New Roman" w:hAnsi="Times New Roman" w:cs="Times New Roman"/>
          <w:color w:val="000000"/>
          <w:sz w:val="24"/>
          <w:szCs w:val="24"/>
          <w:lang w:eastAsia="ru-RU"/>
        </w:rPr>
        <w:t>,</w:t>
      </w:r>
      <w:r w:rsidR="00687D36" w:rsidRPr="001F01F2">
        <w:rPr>
          <w:rFonts w:ascii="Times New Roman" w:eastAsia="Times New Roman" w:hAnsi="Times New Roman" w:cs="Times New Roman"/>
          <w:color w:val="000000"/>
          <w:sz w:val="24"/>
          <w:szCs w:val="24"/>
          <w:lang w:eastAsia="ru-RU"/>
        </w:rPr>
        <w:t xml:space="preserve">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w:t>
      </w:r>
      <w:proofErr w:type="spellStart"/>
      <w:r w:rsidR="00687D36" w:rsidRPr="001F01F2">
        <w:rPr>
          <w:rFonts w:ascii="Times New Roman" w:eastAsia="Times New Roman" w:hAnsi="Times New Roman" w:cs="Times New Roman"/>
          <w:color w:val="000000"/>
          <w:sz w:val="24"/>
          <w:szCs w:val="24"/>
          <w:lang w:eastAsia="ru-RU"/>
        </w:rPr>
        <w:t>потешек</w:t>
      </w:r>
      <w:proofErr w:type="spellEnd"/>
      <w:r w:rsidR="00687D36" w:rsidRPr="001F01F2">
        <w:rPr>
          <w:rFonts w:ascii="Times New Roman" w:eastAsia="Times New Roman" w:hAnsi="Times New Roman" w:cs="Times New Roman"/>
          <w:color w:val="000000"/>
          <w:sz w:val="24"/>
          <w:szCs w:val="24"/>
          <w:lang w:eastAsia="ru-RU"/>
        </w:rPr>
        <w:t>, стихов и сказок. 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и просят поблагодарить их, похлопать в ладоши. Перчаточные и другие театральные куклы используются на занятиях, в повседневном общении. От их лица 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Важным аспектом деятельности воспитателя является постепенное расширение игрового опыта за счет освоения разновидностей игры-драматизации. Реализация данной </w:t>
      </w:r>
      <w:r w:rsidR="00687D36" w:rsidRPr="001F01F2">
        <w:rPr>
          <w:rFonts w:ascii="Times New Roman" w:eastAsia="Times New Roman" w:hAnsi="Times New Roman" w:cs="Times New Roman"/>
          <w:color w:val="000000"/>
          <w:sz w:val="24"/>
          <w:szCs w:val="24"/>
          <w:lang w:eastAsia="ru-RU"/>
        </w:rPr>
        <w:lastRenderedPageBreak/>
        <w:t xml:space="preserve">задачи достигается последовательным усложнением игровых заданий и игр-драматизаций, </w:t>
      </w:r>
      <w:proofErr w:type="gramStart"/>
      <w:r w:rsidR="00687D36" w:rsidRPr="001F01F2">
        <w:rPr>
          <w:rFonts w:ascii="Times New Roman" w:eastAsia="Times New Roman" w:hAnsi="Times New Roman" w:cs="Times New Roman"/>
          <w:color w:val="000000"/>
          <w:sz w:val="24"/>
          <w:szCs w:val="24"/>
          <w:lang w:eastAsia="ru-RU"/>
        </w:rPr>
        <w:t>в</w:t>
      </w:r>
      <w:proofErr w:type="gramEnd"/>
      <w:r w:rsidR="00687D36" w:rsidRPr="001F01F2">
        <w:rPr>
          <w:rFonts w:ascii="Times New Roman" w:eastAsia="Times New Roman" w:hAnsi="Times New Roman" w:cs="Times New Roman"/>
          <w:color w:val="000000"/>
          <w:sz w:val="24"/>
          <w:szCs w:val="24"/>
          <w:lang w:eastAsia="ru-RU"/>
        </w:rPr>
        <w:t xml:space="preserve"> который включается ребенок. Ступени работы следующие.</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Игра-имитация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прыгнул за дерево).</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Игра-имитация образов хорошо знакомых сказочных персонажей (неуклюжий медведь идет к домику, храбрый петушок шагает по дорожке).</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Игра-импровизация под музыку («Веселый дождик», «Листочки летят по ветру и падают на дорожку», «Хоровод вокруг елки»).</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 </w:t>
      </w:r>
      <w:proofErr w:type="spellStart"/>
      <w:r w:rsidR="00687D36" w:rsidRPr="001F01F2">
        <w:rPr>
          <w:rFonts w:ascii="Times New Roman" w:eastAsia="Times New Roman" w:hAnsi="Times New Roman" w:cs="Times New Roman"/>
          <w:color w:val="000000"/>
          <w:sz w:val="24"/>
          <w:szCs w:val="24"/>
          <w:lang w:eastAsia="ru-RU"/>
        </w:rPr>
        <w:t>Однотемная</w:t>
      </w:r>
      <w:proofErr w:type="spellEnd"/>
      <w:r w:rsidR="00687D36" w:rsidRPr="001F01F2">
        <w:rPr>
          <w:rFonts w:ascii="Times New Roman" w:eastAsia="Times New Roman" w:hAnsi="Times New Roman" w:cs="Times New Roman"/>
          <w:color w:val="000000"/>
          <w:sz w:val="24"/>
          <w:szCs w:val="24"/>
          <w:lang w:eastAsia="ru-RU"/>
        </w:rPr>
        <w:t xml:space="preserve"> бессловесная игра-импровизация с одним персонажем по текстам стихов и прибауток, которые читает воспитатель («Катя, Катя </w:t>
      </w:r>
      <w:proofErr w:type="spellStart"/>
      <w:r w:rsidR="00687D36" w:rsidRPr="001F01F2">
        <w:rPr>
          <w:rFonts w:ascii="Times New Roman" w:eastAsia="Times New Roman" w:hAnsi="Times New Roman" w:cs="Times New Roman"/>
          <w:color w:val="000000"/>
          <w:sz w:val="24"/>
          <w:szCs w:val="24"/>
          <w:lang w:eastAsia="ru-RU"/>
        </w:rPr>
        <w:t>маленька</w:t>
      </w:r>
      <w:proofErr w:type="spellEnd"/>
      <w:r w:rsidR="00687D36" w:rsidRPr="001F01F2">
        <w:rPr>
          <w:rFonts w:ascii="Times New Roman" w:eastAsia="Times New Roman" w:hAnsi="Times New Roman" w:cs="Times New Roman"/>
          <w:color w:val="000000"/>
          <w:sz w:val="24"/>
          <w:szCs w:val="24"/>
          <w:lang w:eastAsia="ru-RU"/>
        </w:rPr>
        <w:t xml:space="preserve">… », «Заинька, попляши… », В. Берестов «Больная кукла», А. </w:t>
      </w:r>
      <w:proofErr w:type="spellStart"/>
      <w:r w:rsidR="00687D36" w:rsidRPr="001F01F2">
        <w:rPr>
          <w:rFonts w:ascii="Times New Roman" w:eastAsia="Times New Roman" w:hAnsi="Times New Roman" w:cs="Times New Roman"/>
          <w:color w:val="000000"/>
          <w:sz w:val="24"/>
          <w:szCs w:val="24"/>
          <w:lang w:eastAsia="ru-RU"/>
        </w:rPr>
        <w:t>Барто</w:t>
      </w:r>
      <w:proofErr w:type="spellEnd"/>
      <w:r w:rsidR="00687D36" w:rsidRPr="001F01F2">
        <w:rPr>
          <w:rFonts w:ascii="Times New Roman" w:eastAsia="Times New Roman" w:hAnsi="Times New Roman" w:cs="Times New Roman"/>
          <w:color w:val="000000"/>
          <w:sz w:val="24"/>
          <w:szCs w:val="24"/>
          <w:lang w:eastAsia="ru-RU"/>
        </w:rPr>
        <w:t xml:space="preserve"> «Снег, снег»).</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687D36" w:rsidRPr="001F01F2">
        <w:rPr>
          <w:rFonts w:ascii="Times New Roman" w:eastAsia="Times New Roman" w:hAnsi="Times New Roman" w:cs="Times New Roman"/>
          <w:color w:val="000000"/>
          <w:sz w:val="24"/>
          <w:szCs w:val="24"/>
          <w:lang w:eastAsia="ru-RU"/>
        </w:rPr>
        <w:t>• Игра-импровизация по текстам коротких сказок, рассказов и стихов, которые рассказывает воспитатель (3.</w:t>
      </w:r>
      <w:proofErr w:type="gramEnd"/>
      <w:r w:rsidR="00687D36" w:rsidRPr="001F01F2">
        <w:rPr>
          <w:rFonts w:ascii="Times New Roman" w:eastAsia="Times New Roman" w:hAnsi="Times New Roman" w:cs="Times New Roman"/>
          <w:color w:val="000000"/>
          <w:sz w:val="24"/>
          <w:szCs w:val="24"/>
          <w:lang w:eastAsia="ru-RU"/>
        </w:rPr>
        <w:t xml:space="preserve"> </w:t>
      </w:r>
      <w:proofErr w:type="gramStart"/>
      <w:r w:rsidR="00687D36" w:rsidRPr="001F01F2">
        <w:rPr>
          <w:rFonts w:ascii="Times New Roman" w:eastAsia="Times New Roman" w:hAnsi="Times New Roman" w:cs="Times New Roman"/>
          <w:color w:val="000000"/>
          <w:sz w:val="24"/>
          <w:szCs w:val="24"/>
          <w:lang w:eastAsia="ru-RU"/>
        </w:rPr>
        <w:t xml:space="preserve">Александрова «Елочка»; К. Ушинский «Петушок с семьей», «Васька»; Н. Павлова «На машине», «Земляничка»; Е. </w:t>
      </w:r>
      <w:proofErr w:type="spellStart"/>
      <w:r w:rsidR="00687D36" w:rsidRPr="001F01F2">
        <w:rPr>
          <w:rFonts w:ascii="Times New Roman" w:eastAsia="Times New Roman" w:hAnsi="Times New Roman" w:cs="Times New Roman"/>
          <w:color w:val="000000"/>
          <w:sz w:val="24"/>
          <w:szCs w:val="24"/>
          <w:lang w:eastAsia="ru-RU"/>
        </w:rPr>
        <w:t>Чарушин</w:t>
      </w:r>
      <w:proofErr w:type="spellEnd"/>
      <w:r w:rsidR="00687D36" w:rsidRPr="001F01F2">
        <w:rPr>
          <w:rFonts w:ascii="Times New Roman" w:eastAsia="Times New Roman" w:hAnsi="Times New Roman" w:cs="Times New Roman"/>
          <w:color w:val="000000"/>
          <w:sz w:val="24"/>
          <w:szCs w:val="24"/>
          <w:lang w:eastAsia="ru-RU"/>
        </w:rPr>
        <w:t xml:space="preserve"> «Утка с утятами»).</w:t>
      </w:r>
      <w:proofErr w:type="gramEnd"/>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Ролевой диалог героев сказок («Рукавичка», «</w:t>
      </w:r>
      <w:proofErr w:type="spellStart"/>
      <w:r w:rsidR="00687D36" w:rsidRPr="001F01F2">
        <w:rPr>
          <w:rFonts w:ascii="Times New Roman" w:eastAsia="Times New Roman" w:hAnsi="Times New Roman" w:cs="Times New Roman"/>
          <w:color w:val="000000"/>
          <w:sz w:val="24"/>
          <w:szCs w:val="24"/>
          <w:lang w:eastAsia="ru-RU"/>
        </w:rPr>
        <w:t>Заюшкина</w:t>
      </w:r>
      <w:proofErr w:type="spellEnd"/>
      <w:r w:rsidR="00687D36" w:rsidRPr="001F01F2">
        <w:rPr>
          <w:rFonts w:ascii="Times New Roman" w:eastAsia="Times New Roman" w:hAnsi="Times New Roman" w:cs="Times New Roman"/>
          <w:color w:val="000000"/>
          <w:sz w:val="24"/>
          <w:szCs w:val="24"/>
          <w:lang w:eastAsia="ru-RU"/>
        </w:rPr>
        <w:t xml:space="preserve"> избушка», «Три медведя»).</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 </w:t>
      </w:r>
      <w:proofErr w:type="spellStart"/>
      <w:r w:rsidR="00687D36" w:rsidRPr="001F01F2">
        <w:rPr>
          <w:rFonts w:ascii="Times New Roman" w:eastAsia="Times New Roman" w:hAnsi="Times New Roman" w:cs="Times New Roman"/>
          <w:color w:val="000000"/>
          <w:sz w:val="24"/>
          <w:szCs w:val="24"/>
          <w:lang w:eastAsia="ru-RU"/>
        </w:rPr>
        <w:t>Инсценирование</w:t>
      </w:r>
      <w:proofErr w:type="spellEnd"/>
      <w:r w:rsidR="00687D36" w:rsidRPr="001F01F2">
        <w:rPr>
          <w:rFonts w:ascii="Times New Roman" w:eastAsia="Times New Roman" w:hAnsi="Times New Roman" w:cs="Times New Roman"/>
          <w:color w:val="000000"/>
          <w:sz w:val="24"/>
          <w:szCs w:val="24"/>
          <w:lang w:eastAsia="ru-RU"/>
        </w:rPr>
        <w:t xml:space="preserve"> фрагментов сказок о животных («Теремок», «Кот, петух и лиса»).</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 </w:t>
      </w:r>
      <w:proofErr w:type="spellStart"/>
      <w:r w:rsidR="00687D36" w:rsidRPr="001F01F2">
        <w:rPr>
          <w:rFonts w:ascii="Times New Roman" w:eastAsia="Times New Roman" w:hAnsi="Times New Roman" w:cs="Times New Roman"/>
          <w:color w:val="000000"/>
          <w:sz w:val="24"/>
          <w:szCs w:val="24"/>
          <w:lang w:eastAsia="ru-RU"/>
        </w:rPr>
        <w:t>Однотемная</w:t>
      </w:r>
      <w:proofErr w:type="spellEnd"/>
      <w:r w:rsidR="00687D36" w:rsidRPr="001F01F2">
        <w:rPr>
          <w:rFonts w:ascii="Times New Roman" w:eastAsia="Times New Roman" w:hAnsi="Times New Roman" w:cs="Times New Roman"/>
          <w:color w:val="000000"/>
          <w:sz w:val="24"/>
          <w:szCs w:val="24"/>
          <w:lang w:eastAsia="ru-RU"/>
        </w:rPr>
        <w:t xml:space="preserve"> игра-драматизация с несколькими персонажами по народным сказкам («Колобок», «Репка») и авторским текстам (В. </w:t>
      </w:r>
      <w:proofErr w:type="spellStart"/>
      <w:r w:rsidR="00687D36" w:rsidRPr="001F01F2">
        <w:rPr>
          <w:rFonts w:ascii="Times New Roman" w:eastAsia="Times New Roman" w:hAnsi="Times New Roman" w:cs="Times New Roman"/>
          <w:color w:val="000000"/>
          <w:sz w:val="24"/>
          <w:szCs w:val="24"/>
          <w:lang w:eastAsia="ru-RU"/>
        </w:rPr>
        <w:t>Сутеев</w:t>
      </w:r>
      <w:proofErr w:type="spellEnd"/>
      <w:r w:rsidR="00687D36" w:rsidRPr="001F01F2">
        <w:rPr>
          <w:rFonts w:ascii="Times New Roman" w:eastAsia="Times New Roman" w:hAnsi="Times New Roman" w:cs="Times New Roman"/>
          <w:color w:val="000000"/>
          <w:sz w:val="24"/>
          <w:szCs w:val="24"/>
          <w:lang w:eastAsia="ru-RU"/>
        </w:rPr>
        <w:t xml:space="preserve"> «Под грибом», К. Чуковский «Цыпленок»).</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00687D36" w:rsidRPr="001F01F2">
        <w:rPr>
          <w:rFonts w:ascii="Times New Roman" w:eastAsia="Times New Roman" w:hAnsi="Times New Roman" w:cs="Times New Roman"/>
          <w:color w:val="000000"/>
          <w:sz w:val="24"/>
          <w:szCs w:val="24"/>
          <w:lang w:eastAsia="ru-RU"/>
        </w:rPr>
        <w:t>фланелеграфе</w:t>
      </w:r>
      <w:proofErr w:type="spellEnd"/>
      <w:r w:rsidR="00687D36" w:rsidRPr="001F01F2">
        <w:rPr>
          <w:rFonts w:ascii="Times New Roman" w:eastAsia="Times New Roman" w:hAnsi="Times New Roman" w:cs="Times New Roman"/>
          <w:color w:val="000000"/>
          <w:sz w:val="24"/>
          <w:szCs w:val="24"/>
          <w:lang w:eastAsia="ru-RU"/>
        </w:rPr>
        <w:t>, пальчикового театра. Процесс освоения включает мини-постановки по текстам народных и авторских стихов, сказок, рассказов («Этот пальчик — дедушка… », «</w:t>
      </w:r>
      <w:proofErr w:type="spellStart"/>
      <w:r w:rsidR="00687D36" w:rsidRPr="001F01F2">
        <w:rPr>
          <w:rFonts w:ascii="Times New Roman" w:eastAsia="Times New Roman" w:hAnsi="Times New Roman" w:cs="Times New Roman"/>
          <w:color w:val="000000"/>
          <w:sz w:val="24"/>
          <w:szCs w:val="24"/>
          <w:lang w:eastAsia="ru-RU"/>
        </w:rPr>
        <w:t>Тилибом</w:t>
      </w:r>
      <w:proofErr w:type="spellEnd"/>
      <w:r w:rsidR="00687D36" w:rsidRPr="001F01F2">
        <w:rPr>
          <w:rFonts w:ascii="Times New Roman" w:eastAsia="Times New Roman" w:hAnsi="Times New Roman" w:cs="Times New Roman"/>
          <w:color w:val="000000"/>
          <w:sz w:val="24"/>
          <w:szCs w:val="24"/>
          <w:lang w:eastAsia="ru-RU"/>
        </w:rPr>
        <w:t xml:space="preserve">», К. Ушинский «Петушок с семьей», А. </w:t>
      </w:r>
      <w:proofErr w:type="spellStart"/>
      <w:r w:rsidR="00687D36" w:rsidRPr="001F01F2">
        <w:rPr>
          <w:rFonts w:ascii="Times New Roman" w:eastAsia="Times New Roman" w:hAnsi="Times New Roman" w:cs="Times New Roman"/>
          <w:color w:val="000000"/>
          <w:sz w:val="24"/>
          <w:szCs w:val="24"/>
          <w:lang w:eastAsia="ru-RU"/>
        </w:rPr>
        <w:t>Барто</w:t>
      </w:r>
      <w:proofErr w:type="spellEnd"/>
      <w:r w:rsidR="00687D36" w:rsidRPr="001F01F2">
        <w:rPr>
          <w:rFonts w:ascii="Times New Roman" w:eastAsia="Times New Roman" w:hAnsi="Times New Roman" w:cs="Times New Roman"/>
          <w:color w:val="000000"/>
          <w:sz w:val="24"/>
          <w:szCs w:val="24"/>
          <w:lang w:eastAsia="ru-RU"/>
        </w:rPr>
        <w:t xml:space="preserve"> «Игрушки», В. </w:t>
      </w:r>
      <w:proofErr w:type="spellStart"/>
      <w:r w:rsidR="00687D36" w:rsidRPr="001F01F2">
        <w:rPr>
          <w:rFonts w:ascii="Times New Roman" w:eastAsia="Times New Roman" w:hAnsi="Times New Roman" w:cs="Times New Roman"/>
          <w:color w:val="000000"/>
          <w:sz w:val="24"/>
          <w:szCs w:val="24"/>
          <w:lang w:eastAsia="ru-RU"/>
        </w:rPr>
        <w:t>Сутеев</w:t>
      </w:r>
      <w:proofErr w:type="spellEnd"/>
      <w:r w:rsidR="00687D36" w:rsidRPr="001F01F2">
        <w:rPr>
          <w:rFonts w:ascii="Times New Roman" w:eastAsia="Times New Roman" w:hAnsi="Times New Roman" w:cs="Times New Roman"/>
          <w:color w:val="000000"/>
          <w:sz w:val="24"/>
          <w:szCs w:val="24"/>
          <w:lang w:eastAsia="ru-RU"/>
        </w:rPr>
        <w:t xml:space="preserve"> «Цыпленок и утенок») Фигурки пальчикового театра ребенок начинает использовать в совместных с взрослым импровизациях на заданные темы.</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Обогащение игрового опыта возможно только при условии развития специальных игровых умений.</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687D36" w:rsidRPr="001F01F2">
        <w:rPr>
          <w:rFonts w:ascii="Times New Roman" w:eastAsia="Times New Roman" w:hAnsi="Times New Roman" w:cs="Times New Roman"/>
          <w:color w:val="000000"/>
          <w:sz w:val="24"/>
          <w:szCs w:val="24"/>
          <w:lang w:eastAsia="ru-RU"/>
        </w:rPr>
        <w:t>Первая группа умений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Вторая группа умений обеспечивает первичное становление позиции «артист», включающей умение использовать некоторые средства 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режиссерской театрализованной игре.</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Третья группа умений — это умение взаимодействовать с другими участниками игры: играть дружно, не ссориться, исполнять привлекательные роли по очереди и т.д.</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Деятельность воспитателя должна быть направлена на стимулирование интереса к творчеству и импровизации, которое является важной частью работы с детьми. Постепенно они включаются в процесс игрового общения с театральными куклами, а затем в совместные с взрослым импровизации типа «Знакомство», «Оказание помощи», «Разговор животного со своим детенышем» и пр. У детей развивается желание участвовать в игровых драматических миниатюрах на свободные темы («Солнышко и дождик», «В лесу», «Веселые обезьянки», «Котята играют» и т.п.).</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Цели, задачи и содержание</w:t>
      </w:r>
      <w:proofErr w:type="gramStart"/>
      <w:r w:rsidR="00687D36" w:rsidRPr="001F01F2">
        <w:rPr>
          <w:rFonts w:ascii="Times New Roman" w:eastAsia="Times New Roman" w:hAnsi="Times New Roman" w:cs="Times New Roman"/>
          <w:color w:val="000000"/>
          <w:sz w:val="24"/>
          <w:szCs w:val="24"/>
          <w:lang w:eastAsia="ru-RU"/>
        </w:rPr>
        <w:t>.</w:t>
      </w:r>
      <w:proofErr w:type="gramEnd"/>
      <w:r w:rsidR="00687D36" w:rsidRPr="001F01F2">
        <w:rPr>
          <w:rFonts w:ascii="Times New Roman" w:eastAsia="Times New Roman" w:hAnsi="Times New Roman" w:cs="Times New Roman"/>
          <w:color w:val="000000"/>
          <w:sz w:val="24"/>
          <w:szCs w:val="24"/>
          <w:lang w:eastAsia="ru-RU"/>
        </w:rPr>
        <w:t xml:space="preserve"> </w:t>
      </w:r>
      <w:proofErr w:type="gramStart"/>
      <w:r w:rsidR="00687D36" w:rsidRPr="001F01F2">
        <w:rPr>
          <w:rFonts w:ascii="Times New Roman" w:eastAsia="Times New Roman" w:hAnsi="Times New Roman" w:cs="Times New Roman"/>
          <w:color w:val="000000"/>
          <w:sz w:val="24"/>
          <w:szCs w:val="24"/>
          <w:lang w:eastAsia="ru-RU"/>
        </w:rPr>
        <w:t>р</w:t>
      </w:r>
      <w:proofErr w:type="gramEnd"/>
      <w:r w:rsidR="00687D36" w:rsidRPr="001F01F2">
        <w:rPr>
          <w:rFonts w:ascii="Times New Roman" w:eastAsia="Times New Roman" w:hAnsi="Times New Roman" w:cs="Times New Roman"/>
          <w:color w:val="000000"/>
          <w:sz w:val="24"/>
          <w:szCs w:val="24"/>
          <w:lang w:eastAsia="ru-RU"/>
        </w:rPr>
        <w:t>аботы с детьми среднего дошкольного возраста.</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687D36" w:rsidRPr="001F01F2">
        <w:rPr>
          <w:rFonts w:ascii="Times New Roman" w:eastAsia="Times New Roman" w:hAnsi="Times New Roman" w:cs="Times New Roman"/>
          <w:color w:val="000000"/>
          <w:sz w:val="24"/>
          <w:szCs w:val="24"/>
          <w:lang w:eastAsia="ru-RU"/>
        </w:rPr>
        <w:t>Основные направления развития театрализованной игры состоят в постепенном переходе ребенка от игры «для себя» к игре, ориентированной на зрителя; от игры, в которой главное — сам процесс, к игре, где значимы и процесс, и результат, от игры в малой группе сверстников, исполняющих аналогичные («параллельные») роли, к игре в группе из пяти — семи сверстников, ролевые позиции которых различны (равноправие, подчинение, управление);</w:t>
      </w:r>
      <w:proofErr w:type="gramEnd"/>
      <w:r w:rsidR="00687D36" w:rsidRPr="001F01F2">
        <w:rPr>
          <w:rFonts w:ascii="Times New Roman" w:eastAsia="Times New Roman" w:hAnsi="Times New Roman" w:cs="Times New Roman"/>
          <w:color w:val="000000"/>
          <w:sz w:val="24"/>
          <w:szCs w:val="24"/>
          <w:lang w:eastAsia="ru-RU"/>
        </w:rPr>
        <w:t xml:space="preserve"> 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00687D36" w:rsidRPr="001F01F2">
        <w:rPr>
          <w:rFonts w:ascii="Times New Roman" w:eastAsia="Times New Roman" w:hAnsi="Times New Roman" w:cs="Times New Roman"/>
          <w:color w:val="000000"/>
          <w:sz w:val="24"/>
          <w:szCs w:val="24"/>
          <w:lang w:eastAsia="ru-RU"/>
        </w:rPr>
        <w:t>В данном возрасте происходит углубление интереса к театрализованным играм. Работа воспитателя с детьми 4 — 5 лет должна состоять в поддержании их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 Усложнение касается текстов, которые отныне отличаются более сложным содержанием, наличием смыслового и эмоционального подтекстов, интересными образами героев, оригинальными языковыми средствами. Помимо названных выше игр, в работе с детьми используются:</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687D36" w:rsidRPr="001F01F2">
        <w:rPr>
          <w:rFonts w:ascii="Times New Roman" w:eastAsia="Times New Roman" w:hAnsi="Times New Roman" w:cs="Times New Roman"/>
          <w:color w:val="000000"/>
          <w:sz w:val="24"/>
          <w:szCs w:val="24"/>
          <w:lang w:eastAsia="ru-RU"/>
        </w:rPr>
        <w:t xml:space="preserve">• </w:t>
      </w:r>
      <w:proofErr w:type="spellStart"/>
      <w:r w:rsidR="00687D36" w:rsidRPr="001F01F2">
        <w:rPr>
          <w:rFonts w:ascii="Times New Roman" w:eastAsia="Times New Roman" w:hAnsi="Times New Roman" w:cs="Times New Roman"/>
          <w:color w:val="000000"/>
          <w:sz w:val="24"/>
          <w:szCs w:val="24"/>
          <w:lang w:eastAsia="ru-RU"/>
        </w:rPr>
        <w:t>многоперсонажные</w:t>
      </w:r>
      <w:proofErr w:type="spellEnd"/>
      <w:r w:rsidR="00687D36" w:rsidRPr="001F01F2">
        <w:rPr>
          <w:rFonts w:ascii="Times New Roman" w:eastAsia="Times New Roman" w:hAnsi="Times New Roman" w:cs="Times New Roman"/>
          <w:color w:val="000000"/>
          <w:sz w:val="24"/>
          <w:szCs w:val="24"/>
          <w:lang w:eastAsia="ru-RU"/>
        </w:rPr>
        <w:t xml:space="preserve"> игры-драматизации по текстам двух — трехчастных сказок о животных и волшебных сказок («Зимовье зверей», «Лиса и волк», «Гуси-лебеди», «Красная Шапочка»);</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 игры-драматизации по текстам рассказов на темы «Дети и их игры», «Ребята и </w:t>
      </w:r>
      <w:proofErr w:type="gramStart"/>
      <w:r w:rsidR="00687D36" w:rsidRPr="001F01F2">
        <w:rPr>
          <w:rFonts w:ascii="Times New Roman" w:eastAsia="Times New Roman" w:hAnsi="Times New Roman" w:cs="Times New Roman"/>
          <w:color w:val="000000"/>
          <w:sz w:val="24"/>
          <w:szCs w:val="24"/>
          <w:lang w:eastAsia="ru-RU"/>
        </w:rPr>
        <w:t>зверята</w:t>
      </w:r>
      <w:proofErr w:type="gramEnd"/>
      <w:r w:rsidR="00687D36" w:rsidRPr="001F01F2">
        <w:rPr>
          <w:rFonts w:ascii="Times New Roman" w:eastAsia="Times New Roman" w:hAnsi="Times New Roman" w:cs="Times New Roman"/>
          <w:color w:val="000000"/>
          <w:sz w:val="24"/>
          <w:szCs w:val="24"/>
          <w:lang w:eastAsia="ru-RU"/>
        </w:rPr>
        <w:t>», «Труд взрослых»;</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постановка спектакля по произведению.</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Содержательную основу составляют образно-игровые этюды репродуктивного и импровизационного характера (например «Угадай, что я делаю», «Угадай, что со мной только что было», «Покажи, не называя, литературного героя» и т.п.).</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Расширение игрового опыта детей происходит также за счет освоения театрализованной игры. В возрасте 4 — 5 лет ребенок осваивает разные виды настольного театра: мягкой игрушки, вязаный театр, конусный театр, театр народной игрушки и плоскостных фигур. Новым содержанием становятся действия с куклами на </w:t>
      </w:r>
      <w:proofErr w:type="spellStart"/>
      <w:r w:rsidR="00687D36" w:rsidRPr="001F01F2">
        <w:rPr>
          <w:rFonts w:ascii="Times New Roman" w:eastAsia="Times New Roman" w:hAnsi="Times New Roman" w:cs="Times New Roman"/>
          <w:color w:val="000000"/>
          <w:sz w:val="24"/>
          <w:szCs w:val="24"/>
          <w:lang w:eastAsia="ru-RU"/>
        </w:rPr>
        <w:t>гапите</w:t>
      </w:r>
      <w:proofErr w:type="spellEnd"/>
      <w:r w:rsidR="00687D36" w:rsidRPr="001F01F2">
        <w:rPr>
          <w:rFonts w:ascii="Times New Roman" w:eastAsia="Times New Roman" w:hAnsi="Times New Roman" w:cs="Times New Roman"/>
          <w:color w:val="000000"/>
          <w:sz w:val="24"/>
          <w:szCs w:val="24"/>
          <w:lang w:eastAsia="ru-RU"/>
        </w:rPr>
        <w:t xml:space="preserve">. Доступен детям и театр верховых кукол (без ширмы, а к концу учебного года — и с ширмой), театр ложек и пр.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w:t>
      </w:r>
      <w:proofErr w:type="spellStart"/>
      <w:r w:rsidR="00687D36" w:rsidRPr="001F01F2">
        <w:rPr>
          <w:rFonts w:ascii="Times New Roman" w:eastAsia="Times New Roman" w:hAnsi="Times New Roman" w:cs="Times New Roman"/>
          <w:color w:val="000000"/>
          <w:sz w:val="24"/>
          <w:szCs w:val="24"/>
          <w:lang w:eastAsia="ru-RU"/>
        </w:rPr>
        <w:t>потешек</w:t>
      </w:r>
      <w:proofErr w:type="spellEnd"/>
      <w:r w:rsidR="00687D36" w:rsidRPr="001F01F2">
        <w:rPr>
          <w:rFonts w:ascii="Times New Roman" w:eastAsia="Times New Roman" w:hAnsi="Times New Roman" w:cs="Times New Roman"/>
          <w:color w:val="000000"/>
          <w:sz w:val="24"/>
          <w:szCs w:val="24"/>
          <w:lang w:eastAsia="ru-RU"/>
        </w:rPr>
        <w:t>, сопровождая свою речь несложными действиями («Жили у бабуси»; С. Михалков «Котята»; Л. Зубкова «Мы делили апельсин»).</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Существенно усложняются театрально-игровые умения дошкольников.</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Первая группа умений обеспечивает дальнейшее развитие позиции «зритель»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w:t>
      </w:r>
      <w:proofErr w:type="gramStart"/>
      <w:r w:rsidR="00687D36" w:rsidRPr="001F01F2">
        <w:rPr>
          <w:rFonts w:ascii="Times New Roman" w:eastAsia="Times New Roman" w:hAnsi="Times New Roman" w:cs="Times New Roman"/>
          <w:color w:val="000000"/>
          <w:sz w:val="24"/>
          <w:szCs w:val="24"/>
          <w:lang w:eastAsia="ru-RU"/>
        </w:rPr>
        <w:t>в-</w:t>
      </w:r>
      <w:proofErr w:type="gramEnd"/>
      <w:r w:rsidR="00687D36" w:rsidRPr="001F01F2">
        <w:rPr>
          <w:rFonts w:ascii="Times New Roman" w:eastAsia="Times New Roman" w:hAnsi="Times New Roman" w:cs="Times New Roman"/>
          <w:color w:val="000000"/>
          <w:sz w:val="24"/>
          <w:szCs w:val="24"/>
          <w:lang w:eastAsia="ru-RU"/>
        </w:rPr>
        <w:t>«артистов»).</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Вторая группа умений связана с совершенствованием позиции «артист». </w:t>
      </w:r>
      <w:proofErr w:type="gramStart"/>
      <w:r w:rsidR="00687D36" w:rsidRPr="001F01F2">
        <w:rPr>
          <w:rFonts w:ascii="Times New Roman" w:eastAsia="Times New Roman" w:hAnsi="Times New Roman" w:cs="Times New Roman"/>
          <w:color w:val="000000"/>
          <w:sz w:val="24"/>
          <w:szCs w:val="24"/>
          <w:lang w:eastAsia="ru-RU"/>
        </w:rPr>
        <w:t xml:space="preserve">Главным образом это подразумевает умение использовать средства </w:t>
      </w:r>
      <w:proofErr w:type="spellStart"/>
      <w:r w:rsidR="00687D36" w:rsidRPr="001F01F2">
        <w:rPr>
          <w:rFonts w:ascii="Times New Roman" w:eastAsia="Times New Roman" w:hAnsi="Times New Roman" w:cs="Times New Roman"/>
          <w:color w:val="000000"/>
          <w:sz w:val="24"/>
          <w:szCs w:val="24"/>
          <w:lang w:eastAsia="ru-RU"/>
        </w:rPr>
        <w:t>нсвербальной</w:t>
      </w:r>
      <w:proofErr w:type="spellEnd"/>
      <w:r w:rsidR="00687D36" w:rsidRPr="001F01F2">
        <w:rPr>
          <w:rFonts w:ascii="Times New Roman" w:eastAsia="Times New Roman" w:hAnsi="Times New Roman" w:cs="Times New Roman"/>
          <w:color w:val="000000"/>
          <w:sz w:val="24"/>
          <w:szCs w:val="24"/>
          <w:lang w:eastAsia="ru-RU"/>
        </w:rPr>
        <w:t xml:space="preserve"> (мимика, жесты, позы, движения) и интонационной выразительности для передачи образа героя, его эмоций, их развития и смены (Машенька заблудилась в лесу — испугалась, увидела избушку — удивилась, придумала, как обмануть медведя, — обрадовалась), для передачи физических особенностей персонажа, некоторых черт его характера (старый дед с трудом, но тянет репку;</w:t>
      </w:r>
      <w:proofErr w:type="gramEnd"/>
      <w:r w:rsidR="00687D36" w:rsidRPr="001F01F2">
        <w:rPr>
          <w:rFonts w:ascii="Times New Roman" w:eastAsia="Times New Roman" w:hAnsi="Times New Roman" w:cs="Times New Roman"/>
          <w:color w:val="000000"/>
          <w:sz w:val="24"/>
          <w:szCs w:val="24"/>
          <w:lang w:eastAsia="ru-RU"/>
        </w:rPr>
        <w:t xml:space="preserve"> внучка тянет не очень старательно, хочет убежать и поиграть с подружками; мышка так боится кошки, что тянет изо всех сил). </w:t>
      </w:r>
      <w:proofErr w:type="gramStart"/>
      <w:r w:rsidR="00687D36" w:rsidRPr="001F01F2">
        <w:rPr>
          <w:rFonts w:ascii="Times New Roman" w:eastAsia="Times New Roman" w:hAnsi="Times New Roman" w:cs="Times New Roman"/>
          <w:color w:val="000000"/>
          <w:sz w:val="24"/>
          <w:szCs w:val="24"/>
          <w:lang w:eastAsia="ru-RU"/>
        </w:rPr>
        <w:t>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roofErr w:type="gramEnd"/>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687D36" w:rsidRPr="001F01F2">
        <w:rPr>
          <w:rFonts w:ascii="Times New Roman" w:eastAsia="Times New Roman" w:hAnsi="Times New Roman" w:cs="Times New Roman"/>
          <w:color w:val="000000"/>
          <w:sz w:val="24"/>
          <w:szCs w:val="24"/>
          <w:lang w:eastAsia="ru-RU"/>
        </w:rPr>
        <w:t>Третья группа умений обеспечивает первичное освоение позиции «режиссер»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Четвертая группа позволяет ребенку овладеть основными умениями «оформителя спектакля»,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Пятая группа умений,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687D36" w:rsidRPr="001F01F2" w:rsidRDefault="001F01F2" w:rsidP="001F01F2">
      <w:pPr>
        <w:spacing w:before="300" w:after="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87D36" w:rsidRPr="001F01F2">
        <w:rPr>
          <w:rFonts w:ascii="Times New Roman" w:eastAsia="Times New Roman" w:hAnsi="Times New Roman" w:cs="Times New Roman"/>
          <w:color w:val="000000"/>
          <w:sz w:val="24"/>
          <w:szCs w:val="24"/>
          <w:lang w:eastAsia="ru-RU"/>
        </w:rPr>
        <w:t xml:space="preserve">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 </w:t>
      </w:r>
      <w:proofErr w:type="spellStart"/>
      <w:r w:rsidR="00687D36" w:rsidRPr="001F01F2">
        <w:rPr>
          <w:rFonts w:ascii="Times New Roman" w:eastAsia="Times New Roman" w:hAnsi="Times New Roman" w:cs="Times New Roman"/>
          <w:color w:val="000000"/>
          <w:sz w:val="24"/>
          <w:szCs w:val="24"/>
          <w:lang w:eastAsia="ru-RU"/>
        </w:rPr>
        <w:t>Импровизационность</w:t>
      </w:r>
      <w:proofErr w:type="spellEnd"/>
      <w:r w:rsidR="00687D36" w:rsidRPr="001F01F2">
        <w:rPr>
          <w:rFonts w:ascii="Times New Roman" w:eastAsia="Times New Roman" w:hAnsi="Times New Roman" w:cs="Times New Roman"/>
          <w:color w:val="000000"/>
          <w:sz w:val="24"/>
          <w:szCs w:val="24"/>
          <w:lang w:eastAsia="ru-RU"/>
        </w:rPr>
        <w:t xml:space="preserve"> становится основой работы на этапе </w:t>
      </w:r>
      <w:proofErr w:type="gramStart"/>
      <w:r w:rsidR="00687D36" w:rsidRPr="001F01F2">
        <w:rPr>
          <w:rFonts w:ascii="Times New Roman" w:eastAsia="Times New Roman" w:hAnsi="Times New Roman" w:cs="Times New Roman"/>
          <w:color w:val="000000"/>
          <w:sz w:val="24"/>
          <w:szCs w:val="24"/>
          <w:lang w:eastAsia="ru-RU"/>
        </w:rPr>
        <w:t>обсуждения способов воплощения образов героев</w:t>
      </w:r>
      <w:proofErr w:type="gramEnd"/>
      <w:r w:rsidR="00687D36" w:rsidRPr="001F01F2">
        <w:rPr>
          <w:rFonts w:ascii="Times New Roman" w:eastAsia="Times New Roman" w:hAnsi="Times New Roman" w:cs="Times New Roman"/>
          <w:color w:val="000000"/>
          <w:sz w:val="24"/>
          <w:szCs w:val="24"/>
          <w:lang w:eastAsia="ru-RU"/>
        </w:rPr>
        <w:t xml:space="preserve"> и на этапе анализа результатов театрализованной игры. Детей подводят к идее о том, что одного и того же героя, ситуацию, сюжет можно показать по-разному. Необходимо поощрять желание придумать свои способы реализации задуманного, действовать не на основе копирования взрослого или подражания другому ребенку, а в зависимости от своего понимания содержания текста.</w:t>
      </w:r>
    </w:p>
    <w:p w:rsidR="00687D36" w:rsidRPr="001F01F2" w:rsidRDefault="00687D36" w:rsidP="00687D36">
      <w:pPr>
        <w:pStyle w:val="a3"/>
        <w:shd w:val="clear" w:color="auto" w:fill="FFFFFF"/>
        <w:spacing w:before="75" w:beforeAutospacing="0" w:after="75" w:afterAutospacing="0"/>
        <w:ind w:left="105" w:right="105" w:firstLine="400"/>
        <w:jc w:val="both"/>
        <w:textAlignment w:val="top"/>
        <w:rPr>
          <w:color w:val="000000"/>
        </w:rPr>
      </w:pPr>
      <w:bookmarkStart w:id="1" w:name="_GoBack"/>
      <w:bookmarkEnd w:id="1"/>
      <w:r w:rsidRPr="001F01F2">
        <w:rPr>
          <w:rStyle w:val="apple-converted-space"/>
          <w:color w:val="000000"/>
        </w:rPr>
        <w:t xml:space="preserve"> </w:t>
      </w:r>
      <w:r w:rsidRPr="001F01F2">
        <w:rPr>
          <w:b/>
          <w:bCs/>
          <w:color w:val="000000"/>
        </w:rPr>
        <w:t>Старшая группа</w:t>
      </w:r>
    </w:p>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
        <w:gridCol w:w="1803"/>
        <w:gridCol w:w="1793"/>
        <w:gridCol w:w="1559"/>
        <w:gridCol w:w="2133"/>
        <w:gridCol w:w="1693"/>
      </w:tblGrid>
      <w:tr w:rsidR="00687D36" w:rsidRPr="001F01F2" w:rsidTr="00687D36">
        <w:trPr>
          <w:tblCellSpacing w:w="0" w:type="dxa"/>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color w:val="000000"/>
                <w:sz w:val="24"/>
                <w:szCs w:val="24"/>
                <w:lang w:eastAsia="ru-RU"/>
              </w:rPr>
              <w:t>N</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color w:val="000000"/>
                <w:sz w:val="24"/>
                <w:szCs w:val="24"/>
                <w:lang w:eastAsia="ru-RU"/>
              </w:rPr>
              <w:t>Название игры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color w:val="000000"/>
                <w:sz w:val="24"/>
                <w:szCs w:val="24"/>
                <w:lang w:eastAsia="ru-RU"/>
              </w:rPr>
              <w:t>Описание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color w:val="000000"/>
                <w:sz w:val="24"/>
                <w:szCs w:val="24"/>
                <w:lang w:eastAsia="ru-RU"/>
              </w:rPr>
              <w:t>Предварительная работа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color w:val="000000"/>
                <w:sz w:val="24"/>
                <w:szCs w:val="24"/>
                <w:lang w:eastAsia="ru-RU"/>
              </w:rPr>
              <w:t>Материал для игры</w:t>
            </w:r>
          </w:p>
        </w:tc>
      </w:tr>
      <w:tr w:rsidR="00687D36" w:rsidRPr="001F01F2" w:rsidTr="00687D36">
        <w:trPr>
          <w:tblCellSpacing w:w="0" w:type="dxa"/>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t>Здоровье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«Детский сад»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Няня приносит завтрак, после завтрака идем на прием к врачу.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Экскурсия в кабинет врача. Чтение рассказа А. </w:t>
            </w:r>
            <w:proofErr w:type="spellStart"/>
            <w:r w:rsidRPr="001F01F2">
              <w:rPr>
                <w:rFonts w:ascii="Times New Roman" w:eastAsia="Times New Roman" w:hAnsi="Times New Roman" w:cs="Times New Roman"/>
                <w:color w:val="000000"/>
                <w:sz w:val="24"/>
                <w:szCs w:val="24"/>
                <w:lang w:eastAsia="ru-RU"/>
              </w:rPr>
              <w:t>Кардашовой</w:t>
            </w:r>
            <w:proofErr w:type="spellEnd"/>
            <w:r w:rsidRPr="001F01F2">
              <w:rPr>
                <w:rFonts w:ascii="Times New Roman" w:eastAsia="Times New Roman" w:hAnsi="Times New Roman" w:cs="Times New Roman"/>
                <w:color w:val="000000"/>
                <w:sz w:val="24"/>
                <w:szCs w:val="24"/>
                <w:lang w:eastAsia="ru-RU"/>
              </w:rPr>
              <w:t xml:space="preserve"> «Наш доктор. Занятие «Испечем для себя и малышей булочки». Лепка продуктов для игры в «повара» Рисование на эту тему.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игрушечная посуда, набор «Доктор», игрушечный телефон, предметы-заместители.</w:t>
            </w:r>
          </w:p>
        </w:tc>
      </w:tr>
      <w:tr w:rsidR="00687D36" w:rsidRPr="001F01F2" w:rsidTr="00687D36">
        <w:trPr>
          <w:tblCellSpacing w:w="0" w:type="dxa"/>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«Школа»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Строится здание школы, родители приводят учеников посмотреть </w:t>
            </w:r>
            <w:r w:rsidRPr="001F01F2">
              <w:rPr>
                <w:rFonts w:ascii="Times New Roman" w:eastAsia="Times New Roman" w:hAnsi="Times New Roman" w:cs="Times New Roman"/>
                <w:color w:val="000000"/>
                <w:sz w:val="24"/>
                <w:szCs w:val="24"/>
                <w:lang w:eastAsia="ru-RU"/>
              </w:rPr>
              <w:lastRenderedPageBreak/>
              <w:t>на школу.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 xml:space="preserve">Экскурсия в школу. Беседа с учителем. Чтение произведений Л. Воронковой «Подружки идут в школу» или Э. </w:t>
            </w:r>
            <w:proofErr w:type="spellStart"/>
            <w:r w:rsidRPr="001F01F2">
              <w:rPr>
                <w:rFonts w:ascii="Times New Roman" w:eastAsia="Times New Roman" w:hAnsi="Times New Roman" w:cs="Times New Roman"/>
                <w:color w:val="000000"/>
                <w:sz w:val="24"/>
                <w:szCs w:val="24"/>
                <w:lang w:eastAsia="ru-RU"/>
              </w:rPr>
              <w:lastRenderedPageBreak/>
              <w:t>Мошковской</w:t>
            </w:r>
            <w:proofErr w:type="spellEnd"/>
            <w:r w:rsidRPr="001F01F2">
              <w:rPr>
                <w:rFonts w:ascii="Times New Roman" w:eastAsia="Times New Roman" w:hAnsi="Times New Roman" w:cs="Times New Roman"/>
                <w:color w:val="000000"/>
                <w:sz w:val="24"/>
                <w:szCs w:val="24"/>
                <w:lang w:eastAsia="ru-RU"/>
              </w:rPr>
              <w:t xml:space="preserve"> «Мы играем в школу» и др.</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Куклы, мебель, строительный материал, игровые атрибуты, предметы-</w:t>
            </w:r>
            <w:r w:rsidRPr="001F01F2">
              <w:rPr>
                <w:rFonts w:ascii="Times New Roman" w:eastAsia="Times New Roman" w:hAnsi="Times New Roman" w:cs="Times New Roman"/>
                <w:color w:val="000000"/>
                <w:sz w:val="24"/>
                <w:szCs w:val="24"/>
                <w:lang w:eastAsia="ru-RU"/>
              </w:rPr>
              <w:lastRenderedPageBreak/>
              <w:t>заместители.</w:t>
            </w:r>
          </w:p>
        </w:tc>
      </w:tr>
      <w:tr w:rsidR="00687D36" w:rsidRPr="001F01F2" w:rsidTr="00687D36">
        <w:trPr>
          <w:tblCellSpacing w:w="0" w:type="dxa"/>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3</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«Путешествие»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Путешествие по городу.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Чтение произведений М. Ильина, Е. Сегала «Машины на нашей улице»; А. Соколовского «Здравствуйте, товарищ, милиционер!»; Ф. Льва «Мы плывем на самоходке», Г. </w:t>
            </w:r>
            <w:proofErr w:type="spellStart"/>
            <w:r w:rsidRPr="001F01F2">
              <w:rPr>
                <w:rFonts w:ascii="Times New Roman" w:eastAsia="Times New Roman" w:hAnsi="Times New Roman" w:cs="Times New Roman"/>
                <w:color w:val="000000"/>
                <w:sz w:val="24"/>
                <w:szCs w:val="24"/>
                <w:lang w:eastAsia="ru-RU"/>
              </w:rPr>
              <w:t>Юрмина</w:t>
            </w:r>
            <w:proofErr w:type="spellEnd"/>
            <w:r w:rsidRPr="001F01F2">
              <w:rPr>
                <w:rFonts w:ascii="Times New Roman" w:eastAsia="Times New Roman" w:hAnsi="Times New Roman" w:cs="Times New Roman"/>
                <w:color w:val="000000"/>
                <w:sz w:val="24"/>
                <w:szCs w:val="24"/>
                <w:lang w:eastAsia="ru-RU"/>
              </w:rPr>
              <w:t xml:space="preserve"> «Все работы хороши». Изготовление атрибутов для игры: повязки дежурного, вывески «Милиция», «Пост ГАИ», «Бюро находок».</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roofErr w:type="gramEnd"/>
          </w:p>
        </w:tc>
      </w:tr>
      <w:tr w:rsidR="00687D36" w:rsidRPr="001F01F2" w:rsidTr="00687D36">
        <w:trPr>
          <w:tblCellSpacing w:w="0" w:type="dxa"/>
        </w:trPr>
        <w:tc>
          <w:tcPr>
            <w:tcW w:w="4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3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Автозавод.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Экскурсия на автовокзал. Чтение произведений «На аэродроме» И. </w:t>
            </w:r>
            <w:proofErr w:type="spellStart"/>
            <w:r w:rsidRPr="001F01F2">
              <w:rPr>
                <w:rFonts w:ascii="Times New Roman" w:eastAsia="Times New Roman" w:hAnsi="Times New Roman" w:cs="Times New Roman"/>
                <w:color w:val="000000"/>
                <w:sz w:val="24"/>
                <w:szCs w:val="24"/>
                <w:lang w:eastAsia="ru-RU"/>
              </w:rPr>
              <w:t>Винокурова</w:t>
            </w:r>
            <w:proofErr w:type="spellEnd"/>
            <w:r w:rsidRPr="001F01F2">
              <w:rPr>
                <w:rFonts w:ascii="Times New Roman" w:eastAsia="Times New Roman" w:hAnsi="Times New Roman" w:cs="Times New Roman"/>
                <w:color w:val="000000"/>
                <w:sz w:val="24"/>
                <w:szCs w:val="24"/>
                <w:lang w:eastAsia="ru-RU"/>
              </w:rPr>
              <w:t>, «Вертолет» Ф. Лева, «Дом в космосе» М. Реброва. Изготовление атрибутов для игр. Лепка транспорта.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Строительный материал, технические игрушки: заводные машины, автобусы, катера, самолеты, вертолеты, поезда.</w:t>
            </w:r>
            <w:proofErr w:type="gramEnd"/>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Октябрь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
        <w:gridCol w:w="1849"/>
        <w:gridCol w:w="1870"/>
        <w:gridCol w:w="1772"/>
        <w:gridCol w:w="1748"/>
        <w:gridCol w:w="1784"/>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«Поликлиника»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Оборудование кабинета врача. Пациенты ждут своей очереди.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Посещение медицинского кабинета в детском саду. Чтение произведений «Больной» Ю. Яковлева, «С человеком </w:t>
            </w:r>
            <w:r w:rsidRPr="001F01F2">
              <w:rPr>
                <w:rFonts w:ascii="Times New Roman" w:eastAsia="Times New Roman" w:hAnsi="Times New Roman" w:cs="Times New Roman"/>
                <w:color w:val="000000"/>
                <w:sz w:val="24"/>
                <w:szCs w:val="24"/>
                <w:lang w:eastAsia="ru-RU"/>
              </w:rPr>
              <w:lastRenderedPageBreak/>
              <w:t xml:space="preserve">беда» Ю. </w:t>
            </w:r>
            <w:proofErr w:type="spellStart"/>
            <w:r w:rsidRPr="001F01F2">
              <w:rPr>
                <w:rFonts w:ascii="Times New Roman" w:eastAsia="Times New Roman" w:hAnsi="Times New Roman" w:cs="Times New Roman"/>
                <w:color w:val="000000"/>
                <w:sz w:val="24"/>
                <w:szCs w:val="24"/>
                <w:lang w:eastAsia="ru-RU"/>
              </w:rPr>
              <w:t>Синицина</w:t>
            </w:r>
            <w:proofErr w:type="spellEnd"/>
            <w:r w:rsidRPr="001F01F2">
              <w:rPr>
                <w:rFonts w:ascii="Times New Roman" w:eastAsia="Times New Roman" w:hAnsi="Times New Roman" w:cs="Times New Roman"/>
                <w:color w:val="000000"/>
                <w:sz w:val="24"/>
                <w:szCs w:val="24"/>
                <w:lang w:eastAsia="ru-RU"/>
              </w:rPr>
              <w:t xml:space="preserve">, «Человек заболел» И. </w:t>
            </w:r>
            <w:proofErr w:type="spellStart"/>
            <w:r w:rsidRPr="001F01F2">
              <w:rPr>
                <w:rFonts w:ascii="Times New Roman" w:eastAsia="Times New Roman" w:hAnsi="Times New Roman" w:cs="Times New Roman"/>
                <w:color w:val="000000"/>
                <w:sz w:val="24"/>
                <w:szCs w:val="24"/>
                <w:lang w:eastAsia="ru-RU"/>
              </w:rPr>
              <w:t>Туричина</w:t>
            </w:r>
            <w:proofErr w:type="spellEnd"/>
            <w:r w:rsidRPr="001F01F2">
              <w:rPr>
                <w:rFonts w:ascii="Times New Roman" w:eastAsia="Times New Roman" w:hAnsi="Times New Roman" w:cs="Times New Roman"/>
                <w:color w:val="000000"/>
                <w:sz w:val="24"/>
                <w:szCs w:val="24"/>
                <w:lang w:eastAsia="ru-RU"/>
              </w:rPr>
              <w:t>, сказки «Доктор Айболит» К. И. Чуковского. Просмотр фильма о докторах и мультфильма «Доктор Айболит».</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Игровой набор «Кукольный доктор»: предметы-заместители, некоторые реальные предметы.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«Семья»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Мама стирает и гладит белье. У дочки заболел палец, папа отвозит ее в больницу.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мебель, посуда, строительный материал, игрушки-животные.</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«Детский сад»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Повара готовят еду. Няня приносит завтрак, после завтрака идем на музыкальное занятие.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игрушечная посуда, набор «Доктор», игрушечный телефон,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t>Безопасность</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«Летчики»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Сооружается самолет из стульев, пассажиры собираются в дорогу.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Чтение произведений «На аэродроме» И. </w:t>
            </w:r>
            <w:proofErr w:type="spellStart"/>
            <w:r w:rsidRPr="001F01F2">
              <w:rPr>
                <w:rFonts w:ascii="Times New Roman" w:eastAsia="Times New Roman" w:hAnsi="Times New Roman" w:cs="Times New Roman"/>
                <w:color w:val="000000"/>
                <w:sz w:val="24"/>
                <w:szCs w:val="24"/>
                <w:lang w:eastAsia="ru-RU"/>
              </w:rPr>
              <w:t>Винокурова</w:t>
            </w:r>
            <w:proofErr w:type="spellEnd"/>
            <w:r w:rsidRPr="001F01F2">
              <w:rPr>
                <w:rFonts w:ascii="Times New Roman" w:eastAsia="Times New Roman" w:hAnsi="Times New Roman" w:cs="Times New Roman"/>
                <w:color w:val="000000"/>
                <w:sz w:val="24"/>
                <w:szCs w:val="24"/>
                <w:lang w:eastAsia="ru-RU"/>
              </w:rPr>
              <w:t>. Просмотр фильма о летчиках. Рисование самолета. Лепка самолета. Изготовление атрибутов для игры.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игрушка-самолет, пропеллер, крылья, куклы, предметы-заместители.</w:t>
            </w:r>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Ноябрь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
        <w:gridCol w:w="1727"/>
        <w:gridCol w:w="1718"/>
        <w:gridCol w:w="2059"/>
        <w:gridCol w:w="1920"/>
        <w:gridCol w:w="1622"/>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w:t>
            </w:r>
            <w:r w:rsidRPr="001F01F2">
              <w:rPr>
                <w:rFonts w:ascii="Times New Roman" w:eastAsia="Times New Roman" w:hAnsi="Times New Roman" w:cs="Times New Roman"/>
                <w:color w:val="000000"/>
                <w:sz w:val="24"/>
                <w:szCs w:val="24"/>
                <w:lang w:eastAsia="ru-RU"/>
              </w:rPr>
              <w:lastRenderedPageBreak/>
              <w:t>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«Школа»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Учителя </w:t>
            </w:r>
            <w:r w:rsidRPr="001F01F2">
              <w:rPr>
                <w:rFonts w:ascii="Times New Roman" w:eastAsia="Times New Roman" w:hAnsi="Times New Roman" w:cs="Times New Roman"/>
                <w:color w:val="000000"/>
                <w:sz w:val="24"/>
                <w:szCs w:val="24"/>
                <w:lang w:eastAsia="ru-RU"/>
              </w:rPr>
              <w:lastRenderedPageBreak/>
              <w:t>проводят уроки, вызывают учеников к доске.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Куклы, </w:t>
            </w:r>
            <w:r w:rsidRPr="001F01F2">
              <w:rPr>
                <w:rFonts w:ascii="Times New Roman" w:eastAsia="Times New Roman" w:hAnsi="Times New Roman" w:cs="Times New Roman"/>
                <w:color w:val="000000"/>
                <w:sz w:val="24"/>
                <w:szCs w:val="24"/>
                <w:lang w:eastAsia="ru-RU"/>
              </w:rPr>
              <w:lastRenderedPageBreak/>
              <w:t>мебель, строительный материал, игровые атрибуты,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«Путешествие»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Путешествие на юг.</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технические игрушки,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«Российская армия»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Солдаты стреляют в цель, переползают от куста к кусту.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Составление альбома о воинах-героях. Лепка танка, военного корабли. Конструирование из строительного материала боевой техники.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пилотки, косынки, сумочки для медицинских сестер, мешочки с песком, шлемы,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Судостроительный 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 xml:space="preserve">Строительный материал, технические игрушки: заводные </w:t>
            </w:r>
            <w:r w:rsidRPr="001F01F2">
              <w:rPr>
                <w:rFonts w:ascii="Times New Roman" w:eastAsia="Times New Roman" w:hAnsi="Times New Roman" w:cs="Times New Roman"/>
                <w:color w:val="000000"/>
                <w:sz w:val="24"/>
                <w:szCs w:val="24"/>
                <w:lang w:eastAsia="ru-RU"/>
              </w:rPr>
              <w:lastRenderedPageBreak/>
              <w:t>машины, автобусы, катера, самолеты, вертолеты, поезда.</w:t>
            </w:r>
            <w:proofErr w:type="gramEnd"/>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lastRenderedPageBreak/>
        <w:t>Декабрь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1702"/>
        <w:gridCol w:w="2001"/>
        <w:gridCol w:w="1870"/>
        <w:gridCol w:w="1880"/>
        <w:gridCol w:w="1598"/>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Безопасность</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«Летчики»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Пассажиры едут в аэропорт, контролер проверяет билеты, объявляет посадку.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игрушка-самолет, пропеллер, крылья, куклы,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«Поликлиника»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Глазное отделение. Врач проверяет зрение, медсестра пишет рецепт на очки.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Игровой набор «Кукольный доктор»: предметы-заместители, некоторые реальные предметы.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«Путешествие»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Путешествие по реке.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roofErr w:type="gramEnd"/>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w:t>
            </w:r>
            <w:r w:rsidRPr="001F01F2">
              <w:rPr>
                <w:rFonts w:ascii="Times New Roman" w:eastAsia="Times New Roman" w:hAnsi="Times New Roman" w:cs="Times New Roman"/>
                <w:color w:val="000000"/>
                <w:sz w:val="24"/>
                <w:szCs w:val="24"/>
                <w:lang w:eastAsia="ru-RU"/>
              </w:rPr>
              <w:lastRenderedPageBreak/>
              <w:t>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«Парикмахерская»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Посетитель приходит в парикмахерску</w:t>
            </w:r>
            <w:r w:rsidRPr="001F01F2">
              <w:rPr>
                <w:rFonts w:ascii="Times New Roman" w:eastAsia="Times New Roman" w:hAnsi="Times New Roman" w:cs="Times New Roman"/>
                <w:color w:val="000000"/>
                <w:sz w:val="24"/>
                <w:szCs w:val="24"/>
                <w:lang w:eastAsia="ru-RU"/>
              </w:rPr>
              <w:lastRenderedPageBreak/>
              <w:t>ю, просит сделать ему стрижку. Парикмахер вежливо общается с посетителем.</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Экскурсия в парикмахерску</w:t>
            </w:r>
            <w:r w:rsidRPr="001F01F2">
              <w:rPr>
                <w:rFonts w:ascii="Times New Roman" w:eastAsia="Times New Roman" w:hAnsi="Times New Roman" w:cs="Times New Roman"/>
                <w:color w:val="000000"/>
                <w:sz w:val="24"/>
                <w:szCs w:val="24"/>
                <w:lang w:eastAsia="ru-RU"/>
              </w:rPr>
              <w:lastRenderedPageBreak/>
              <w:t>ю. Беседа с работниками парикмахерской. Чтение произведений о работе парикмахера. Изготовление альбома «Модели причесок». Рассматривание иллюстративного материала по теме. Изготовление атрибутов для игры.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lastRenderedPageBreak/>
              <w:t>Самоделки, предметы-</w:t>
            </w:r>
            <w:r w:rsidRPr="001F01F2">
              <w:rPr>
                <w:rFonts w:ascii="Times New Roman" w:eastAsia="Times New Roman" w:hAnsi="Times New Roman" w:cs="Times New Roman"/>
                <w:color w:val="000000"/>
                <w:sz w:val="24"/>
                <w:szCs w:val="24"/>
                <w:lang w:eastAsia="ru-RU"/>
              </w:rPr>
              <w:lastRenderedPageBreak/>
              <w:t>заменители (разные детали из строительного набора в условной роли: брусок в качестве расчески, цилиндры в качестве флаконов, плоская пластинка, прислоненная к призме, вместо зеркала, призма в качестве машинки, узкий брусок вместо бритвы), некоторые реальные предметы (простынка, зеркало, кисточка, флаконы, расческа), набор специальных игрушек «Детский парикмахер».</w:t>
            </w:r>
            <w:proofErr w:type="gramEnd"/>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lastRenderedPageBreak/>
        <w:t>Январь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
        <w:gridCol w:w="1756"/>
        <w:gridCol w:w="2064"/>
        <w:gridCol w:w="1633"/>
        <w:gridCol w:w="1939"/>
        <w:gridCol w:w="1649"/>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«Зоопарк»</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Работники зоопарка кормят, поят и ухаживают за животным</w:t>
            </w:r>
            <w:proofErr w:type="gramStart"/>
            <w:r w:rsidRPr="001F01F2">
              <w:rPr>
                <w:rFonts w:ascii="Times New Roman" w:eastAsia="Times New Roman" w:hAnsi="Times New Roman" w:cs="Times New Roman"/>
                <w:color w:val="000000"/>
                <w:sz w:val="24"/>
                <w:szCs w:val="24"/>
                <w:lang w:eastAsia="ru-RU"/>
              </w:rPr>
              <w:t>и-</w:t>
            </w:r>
            <w:proofErr w:type="gramEnd"/>
            <w:r w:rsidRPr="001F01F2">
              <w:rPr>
                <w:rFonts w:ascii="Times New Roman" w:eastAsia="Times New Roman" w:hAnsi="Times New Roman" w:cs="Times New Roman"/>
                <w:color w:val="000000"/>
                <w:sz w:val="24"/>
                <w:szCs w:val="24"/>
                <w:lang w:eastAsia="ru-RU"/>
              </w:rPr>
              <w:t xml:space="preserve"> игрушками.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Чтение стихотворений С. Я. Маршака «Детки в клетке» и «Где обедал воробей?», В. Маяковского «Что ни страница, то слон, то львица». </w:t>
            </w:r>
            <w:r w:rsidRPr="001F01F2">
              <w:rPr>
                <w:rFonts w:ascii="Times New Roman" w:eastAsia="Times New Roman" w:hAnsi="Times New Roman" w:cs="Times New Roman"/>
                <w:color w:val="000000"/>
                <w:sz w:val="24"/>
                <w:szCs w:val="24"/>
                <w:lang w:eastAsia="ru-RU"/>
              </w:rPr>
              <w:lastRenderedPageBreak/>
              <w:t>Просмотр мультфильмов и фильмов о животных. Рисование и лепка животных. Рассматривание иллюстративного материала по теме.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lastRenderedPageBreak/>
              <w:t xml:space="preserve">Самоделки, предметы-заменители, игрушки животных, набор «Зоопарк», куклы, проволока для изготовления клеток, </w:t>
            </w:r>
            <w:r w:rsidRPr="001F01F2">
              <w:rPr>
                <w:rFonts w:ascii="Times New Roman" w:eastAsia="Times New Roman" w:hAnsi="Times New Roman" w:cs="Times New Roman"/>
                <w:color w:val="000000"/>
                <w:sz w:val="24"/>
                <w:szCs w:val="24"/>
                <w:lang w:eastAsia="ru-RU"/>
              </w:rPr>
              <w:lastRenderedPageBreak/>
              <w:t>природный материал и др.</w:t>
            </w:r>
            <w:proofErr w:type="gramEnd"/>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«Российская армия»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Танкисты освобождают город.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пилотки, косынки, сумочки для медицинских сестер, мешочки с песком, шлемы,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«Строительство»</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Строители строят дом: 1-я бригада грузит строй материал, 2-я-привозит на стройку, 3-</w:t>
            </w:r>
            <w:proofErr w:type="gramStart"/>
            <w:r w:rsidRPr="001F01F2">
              <w:rPr>
                <w:rFonts w:ascii="Times New Roman" w:eastAsia="Times New Roman" w:hAnsi="Times New Roman" w:cs="Times New Roman"/>
                <w:color w:val="000000"/>
                <w:sz w:val="24"/>
                <w:szCs w:val="24"/>
                <w:lang w:eastAsia="ru-RU"/>
              </w:rPr>
              <w:t>я-</w:t>
            </w:r>
            <w:proofErr w:type="gramEnd"/>
            <w:r w:rsidRPr="001F01F2">
              <w:rPr>
                <w:rFonts w:ascii="Times New Roman" w:eastAsia="Times New Roman" w:hAnsi="Times New Roman" w:cs="Times New Roman"/>
                <w:color w:val="000000"/>
                <w:sz w:val="24"/>
                <w:szCs w:val="24"/>
                <w:lang w:eastAsia="ru-RU"/>
              </w:rPr>
              <w:t xml:space="preserve"> разгружает.</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Чтение сказки «Теремок», произведений «Кто построил этот дом?» С. </w:t>
            </w:r>
            <w:proofErr w:type="spellStart"/>
            <w:r w:rsidRPr="001F01F2">
              <w:rPr>
                <w:rFonts w:ascii="Times New Roman" w:eastAsia="Times New Roman" w:hAnsi="Times New Roman" w:cs="Times New Roman"/>
                <w:color w:val="000000"/>
                <w:sz w:val="24"/>
                <w:szCs w:val="24"/>
                <w:lang w:eastAsia="ru-RU"/>
              </w:rPr>
              <w:t>Баруздина</w:t>
            </w:r>
            <w:proofErr w:type="spellEnd"/>
            <w:r w:rsidRPr="001F01F2">
              <w:rPr>
                <w:rFonts w:ascii="Times New Roman" w:eastAsia="Times New Roman" w:hAnsi="Times New Roman" w:cs="Times New Roman"/>
                <w:color w:val="000000"/>
                <w:sz w:val="24"/>
                <w:szCs w:val="24"/>
                <w:lang w:eastAsia="ru-RU"/>
              </w:rPr>
              <w:t xml:space="preserve">, «Здесь будет город» А. </w:t>
            </w:r>
            <w:proofErr w:type="spellStart"/>
            <w:r w:rsidRPr="001F01F2">
              <w:rPr>
                <w:rFonts w:ascii="Times New Roman" w:eastAsia="Times New Roman" w:hAnsi="Times New Roman" w:cs="Times New Roman"/>
                <w:color w:val="000000"/>
                <w:sz w:val="24"/>
                <w:szCs w:val="24"/>
                <w:lang w:eastAsia="ru-RU"/>
              </w:rPr>
              <w:t>Маркуши</w:t>
            </w:r>
            <w:proofErr w:type="spellEnd"/>
            <w:r w:rsidRPr="001F01F2">
              <w:rPr>
                <w:rFonts w:ascii="Times New Roman" w:eastAsia="Times New Roman" w:hAnsi="Times New Roman" w:cs="Times New Roman"/>
                <w:color w:val="000000"/>
                <w:sz w:val="24"/>
                <w:szCs w:val="24"/>
                <w:lang w:eastAsia="ru-RU"/>
              </w:rPr>
              <w:t>, «Как метро строили» Ф. Лева. Просмотр фильма о строителях. Рисование на тему: «Строительство дома».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каски, предметы – 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«Парикмахерская»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Парикмахер делает стрижки, прически. Вежливо общается с посетителям</w:t>
            </w:r>
            <w:r w:rsidRPr="001F01F2">
              <w:rPr>
                <w:rFonts w:ascii="Times New Roman" w:eastAsia="Times New Roman" w:hAnsi="Times New Roman" w:cs="Times New Roman"/>
                <w:color w:val="000000"/>
                <w:sz w:val="24"/>
                <w:szCs w:val="24"/>
                <w:lang w:eastAsia="ru-RU"/>
              </w:rPr>
              <w:lastRenderedPageBreak/>
              <w:t>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 xml:space="preserve">Самоделки, предметы-заменители, некоторые реальные предметы (простынка, </w:t>
            </w:r>
            <w:r w:rsidRPr="001F01F2">
              <w:rPr>
                <w:rFonts w:ascii="Times New Roman" w:eastAsia="Times New Roman" w:hAnsi="Times New Roman" w:cs="Times New Roman"/>
                <w:color w:val="000000"/>
                <w:sz w:val="24"/>
                <w:szCs w:val="24"/>
                <w:lang w:eastAsia="ru-RU"/>
              </w:rPr>
              <w:lastRenderedPageBreak/>
              <w:t>зеркало, кисточка, флаконы, расческа), набор специальных игрушек «Детский парикмахер».</w:t>
            </w:r>
            <w:proofErr w:type="gramEnd"/>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lastRenderedPageBreak/>
        <w:t>Февраль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5"/>
        <w:gridCol w:w="1818"/>
        <w:gridCol w:w="1839"/>
        <w:gridCol w:w="1819"/>
        <w:gridCol w:w="1847"/>
        <w:gridCol w:w="1707"/>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t>Безопасность</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«Автобус»</w:t>
            </w:r>
            <w:r w:rsidRPr="001F01F2">
              <w:rPr>
                <w:rFonts w:ascii="Times New Roman" w:eastAsia="Times New Roman" w:hAnsi="Times New Roman" w:cs="Times New Roman"/>
                <w:color w:val="000000"/>
                <w:sz w:val="24"/>
                <w:szCs w:val="24"/>
                <w:lang w:eastAsia="ru-RU"/>
              </w:rPr>
              <w:br/>
              <w:t>(«Троллейбус»)</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Кондуктор рассаживает пассажиров, раздает билеты, объявляет остановки. Водитель везет пассажиров.</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Наблюдения за автобусами на улице. Экскурсия на автобусную остановку. Поездка в автобусе. Чтение и рассматривание иллюстраций по теме «Автобус». Рисование автобуса.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руль, куклы, деньги, билеты.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«Семья»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Мама стирает и гладит белье. У дочки заболел палец, папа отвозит ее в больницу.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мебель, посуда, строительный материал, игрушки-животные.</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«Поликлиника»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Врач принимает больных, спрашивает, что болит, назначает лечение.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Игровой набор «Кукольный доктор»: предметы-заместители, некоторые реальные предметы.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Безопасность</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«Летчики»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Во время полета пассажиры кормят детей, смотрят в окна, стюардесса </w:t>
            </w:r>
            <w:r w:rsidRPr="001F01F2">
              <w:rPr>
                <w:rFonts w:ascii="Times New Roman" w:eastAsia="Times New Roman" w:hAnsi="Times New Roman" w:cs="Times New Roman"/>
                <w:color w:val="000000"/>
                <w:sz w:val="24"/>
                <w:szCs w:val="24"/>
                <w:lang w:eastAsia="ru-RU"/>
              </w:rPr>
              <w:lastRenderedPageBreak/>
              <w:t>помогает им расположиться.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Строительный материал, игрушка-самолет, пропеллер, крылья, </w:t>
            </w:r>
            <w:r w:rsidRPr="001F01F2">
              <w:rPr>
                <w:rFonts w:ascii="Times New Roman" w:eastAsia="Times New Roman" w:hAnsi="Times New Roman" w:cs="Times New Roman"/>
                <w:color w:val="000000"/>
                <w:sz w:val="24"/>
                <w:szCs w:val="24"/>
                <w:lang w:eastAsia="ru-RU"/>
              </w:rPr>
              <w:lastRenderedPageBreak/>
              <w:t>куклы, предметы-заместители.</w:t>
            </w:r>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lastRenderedPageBreak/>
        <w:t>Март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4"/>
        <w:gridCol w:w="1829"/>
        <w:gridCol w:w="1999"/>
        <w:gridCol w:w="2120"/>
        <w:gridCol w:w="880"/>
        <w:gridCol w:w="2183"/>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«Школа»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Урок физкультуры.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мебель, строительный материал, игровые атрибуты,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«Российская армия»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Переправа через реку.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пилотки, косынки, сумочки для медицинских сестер, мешочки с песком, шлемы,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«Зоопарк»</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Дет</w:t>
            </w:r>
            <w:proofErr w:type="gramStart"/>
            <w:r w:rsidRPr="001F01F2">
              <w:rPr>
                <w:rFonts w:ascii="Times New Roman" w:eastAsia="Times New Roman" w:hAnsi="Times New Roman" w:cs="Times New Roman"/>
                <w:color w:val="000000"/>
                <w:sz w:val="24"/>
                <w:szCs w:val="24"/>
                <w:lang w:eastAsia="ru-RU"/>
              </w:rPr>
              <w:t>и-</w:t>
            </w:r>
            <w:proofErr w:type="gramEnd"/>
            <w:r w:rsidRPr="001F01F2">
              <w:rPr>
                <w:rFonts w:ascii="Times New Roman" w:eastAsia="Times New Roman" w:hAnsi="Times New Roman" w:cs="Times New Roman"/>
                <w:color w:val="000000"/>
                <w:sz w:val="24"/>
                <w:szCs w:val="24"/>
                <w:lang w:eastAsia="ru-RU"/>
              </w:rPr>
              <w:t xml:space="preserve"> животные. За ними ухаживают работники зоопарка.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Самоделки, предметы-заменители, игрушки животных, набор «Зоопарк», куклы, проволока для изготовления клеток, природный материал и др.</w:t>
            </w:r>
            <w:proofErr w:type="gramEnd"/>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«Строительство»</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Строят дом, забор. Здесь будут жить куклы. Шоферы привозят на стройку </w:t>
            </w:r>
            <w:proofErr w:type="gramStart"/>
            <w:r w:rsidRPr="001F01F2">
              <w:rPr>
                <w:rFonts w:ascii="Times New Roman" w:eastAsia="Times New Roman" w:hAnsi="Times New Roman" w:cs="Times New Roman"/>
                <w:color w:val="000000"/>
                <w:sz w:val="24"/>
                <w:szCs w:val="24"/>
                <w:lang w:eastAsia="ru-RU"/>
              </w:rPr>
              <w:t>строй материал</w:t>
            </w:r>
            <w:proofErr w:type="gramEnd"/>
            <w:r w:rsidRPr="001F01F2">
              <w:rPr>
                <w:rFonts w:ascii="Times New Roman" w:eastAsia="Times New Roman" w:hAnsi="Times New Roman" w:cs="Times New Roman"/>
                <w:color w:val="000000"/>
                <w:sz w:val="24"/>
                <w:szCs w:val="24"/>
                <w:lang w:eastAsia="ru-RU"/>
              </w:rPr>
              <w:t>.</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каски, предметы – заместители.</w:t>
            </w:r>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Апрель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
        <w:gridCol w:w="1859"/>
        <w:gridCol w:w="1433"/>
        <w:gridCol w:w="1755"/>
        <w:gridCol w:w="2002"/>
        <w:gridCol w:w="1969"/>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«Театр»</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Показ детям знакомой сказки.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Кукольный спектакль. Чтение стихотворений о театре. Изготовление детьми атрибутов для </w:t>
            </w:r>
            <w:r w:rsidRPr="001F01F2">
              <w:rPr>
                <w:rFonts w:ascii="Times New Roman" w:eastAsia="Times New Roman" w:hAnsi="Times New Roman" w:cs="Times New Roman"/>
                <w:color w:val="000000"/>
                <w:sz w:val="24"/>
                <w:szCs w:val="24"/>
                <w:lang w:eastAsia="ru-RU"/>
              </w:rPr>
              <w:lastRenderedPageBreak/>
              <w:t>театра.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Ширма, таблички «Театр», «Касса», билеты.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«Семья»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День рождения дочки. Подготовка к празднику.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мебель, посуда, строительный материал, игрушки-животные.</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«Детский сад»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Повара готовят еду, воспитатель проводит занятия, няня убирает группу.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игрушечная посуда, набор «Доктор», игрушечный телефон,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«Магазин»</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Продают молоко, хлеб. Деньги платят кассиру, он выдает чек.</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Чтение стихотворений о продавцах, о колхозниках. Чтение отрывка из книги Б. Житкова «Что я видел?» и книгу С. Михалкова «Овощи». Рисование на тему «Экскурсия в магазин». Лепка овощей.</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касса, витрина, предметы-заместители, муляжи продуктов, кошельки.</w:t>
            </w:r>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Май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
        <w:gridCol w:w="1793"/>
        <w:gridCol w:w="1346"/>
        <w:gridCol w:w="2343"/>
        <w:gridCol w:w="1821"/>
        <w:gridCol w:w="1732"/>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 xml:space="preserve">Чтение </w:t>
            </w:r>
            <w:proofErr w:type="spellStart"/>
            <w:r w:rsidRPr="001F01F2">
              <w:rPr>
                <w:rFonts w:ascii="Times New Roman" w:eastAsia="Times New Roman" w:hAnsi="Times New Roman" w:cs="Times New Roman"/>
                <w:color w:val="000000"/>
                <w:sz w:val="24"/>
                <w:szCs w:val="24"/>
                <w:lang w:eastAsia="ru-RU"/>
              </w:rPr>
              <w:t>худ</w:t>
            </w:r>
            <w:proofErr w:type="gramStart"/>
            <w:r w:rsidRPr="001F01F2">
              <w:rPr>
                <w:rFonts w:ascii="Times New Roman" w:eastAsia="Times New Roman" w:hAnsi="Times New Roman" w:cs="Times New Roman"/>
                <w:color w:val="000000"/>
                <w:sz w:val="24"/>
                <w:szCs w:val="24"/>
                <w:lang w:eastAsia="ru-RU"/>
              </w:rPr>
              <w:t>.л</w:t>
            </w:r>
            <w:proofErr w:type="gramEnd"/>
            <w:r w:rsidRPr="001F01F2">
              <w:rPr>
                <w:rFonts w:ascii="Times New Roman" w:eastAsia="Times New Roman" w:hAnsi="Times New Roman" w:cs="Times New Roman"/>
                <w:color w:val="000000"/>
                <w:sz w:val="24"/>
                <w:szCs w:val="24"/>
                <w:lang w:eastAsia="ru-RU"/>
              </w:rPr>
              <w:t>итер</w:t>
            </w:r>
            <w:proofErr w:type="spellEnd"/>
            <w:r w:rsidRPr="001F01F2">
              <w:rPr>
                <w:rFonts w:ascii="Times New Roman" w:eastAsia="Times New Roman" w:hAnsi="Times New Roman" w:cs="Times New Roman"/>
                <w:color w:val="000000"/>
                <w:sz w:val="24"/>
                <w:szCs w:val="24"/>
                <w:lang w:eastAsia="ru-RU"/>
              </w:rPr>
              <w:br/>
              <w:t>Познание</w:t>
            </w:r>
            <w:r w:rsidRPr="001F01F2">
              <w:rPr>
                <w:rFonts w:ascii="Times New Roman" w:eastAsia="Times New Roman" w:hAnsi="Times New Roman" w:cs="Times New Roman"/>
                <w:color w:val="000000"/>
                <w:sz w:val="24"/>
                <w:szCs w:val="24"/>
                <w:lang w:eastAsia="ru-RU"/>
              </w:rPr>
              <w:br/>
              <w:t>Безопасность</w:t>
            </w:r>
            <w:r w:rsidRPr="001F01F2">
              <w:rPr>
                <w:rFonts w:ascii="Times New Roman" w:eastAsia="Times New Roman" w:hAnsi="Times New Roman" w:cs="Times New Roman"/>
                <w:color w:val="000000"/>
                <w:sz w:val="24"/>
                <w:szCs w:val="24"/>
                <w:lang w:eastAsia="ru-RU"/>
              </w:rPr>
              <w:br/>
            </w:r>
            <w:proofErr w:type="spellStart"/>
            <w:r w:rsidRPr="001F01F2">
              <w:rPr>
                <w:rFonts w:ascii="Times New Roman" w:eastAsia="Times New Roman" w:hAnsi="Times New Roman" w:cs="Times New Roman"/>
                <w:color w:val="000000"/>
                <w:sz w:val="24"/>
                <w:szCs w:val="24"/>
                <w:lang w:eastAsia="ru-RU"/>
              </w:rPr>
              <w:t>Худ.творчество</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«Шоферы»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Шофер берет машину, заправляет бензином, едет по заданию.</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Наблюдения за машинами на улице. Игра-занятие «Шоферы уходят в рейс». Разучивание подвижной игры «Пешеходы и такси». Чтение и рассматривание иллюстраций по теме «Шоферы». Чтение рассказов из </w:t>
            </w:r>
            <w:r w:rsidRPr="001F01F2">
              <w:rPr>
                <w:rFonts w:ascii="Times New Roman" w:eastAsia="Times New Roman" w:hAnsi="Times New Roman" w:cs="Times New Roman"/>
                <w:color w:val="000000"/>
                <w:sz w:val="24"/>
                <w:szCs w:val="24"/>
                <w:lang w:eastAsia="ru-RU"/>
              </w:rPr>
              <w:lastRenderedPageBreak/>
              <w:t>книги Б. Житкова «Что я видел?». Постройка гаража для нескольких машин и грузового автомобиля из строительного материала.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Разнообразные машины, строительный материал, рули, светофор.</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«Школа»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Урок математики, рисования.</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Куклы, мебель, строительный материал, игровые атрибуты,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Вагоностроительный завод.</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Строительный материал, технические игрушки: заводные машины, автобусы, катера, самолеты, вертолеты, поезда.</w:t>
            </w:r>
            <w:proofErr w:type="gramEnd"/>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«Магазин»</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Продавец взвешивает продукты, дает чеки, вежливо разговаривает с покупателями.</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касса, витрина, предметы-заместители, муляжи продуктов, кошельки.</w:t>
            </w:r>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Июнь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
        <w:gridCol w:w="1826"/>
        <w:gridCol w:w="2170"/>
        <w:gridCol w:w="2057"/>
        <w:gridCol w:w="812"/>
        <w:gridCol w:w="2147"/>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«Поликлиника»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В поликлинике работают врач и медсестра. Врач слушает больных, назначает лечение. Медсестра </w:t>
            </w:r>
            <w:r w:rsidRPr="001F01F2">
              <w:rPr>
                <w:rFonts w:ascii="Times New Roman" w:eastAsia="Times New Roman" w:hAnsi="Times New Roman" w:cs="Times New Roman"/>
                <w:color w:val="000000"/>
                <w:sz w:val="24"/>
                <w:szCs w:val="24"/>
                <w:lang w:eastAsia="ru-RU"/>
              </w:rPr>
              <w:lastRenderedPageBreak/>
              <w:t>ставит градусники, делает уколы.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Игровой набор «Кукольный доктор»: предметы-заместители, некоторые реальные предметы.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«Зоопарк»</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Посетител</w:t>
            </w:r>
            <w:proofErr w:type="gramStart"/>
            <w:r w:rsidRPr="001F01F2">
              <w:rPr>
                <w:rFonts w:ascii="Times New Roman" w:eastAsia="Times New Roman" w:hAnsi="Times New Roman" w:cs="Times New Roman"/>
                <w:color w:val="000000"/>
                <w:sz w:val="24"/>
                <w:szCs w:val="24"/>
                <w:lang w:eastAsia="ru-RU"/>
              </w:rPr>
              <w:t>и-</w:t>
            </w:r>
            <w:proofErr w:type="gramEnd"/>
            <w:r w:rsidRPr="001F01F2">
              <w:rPr>
                <w:rFonts w:ascii="Times New Roman" w:eastAsia="Times New Roman" w:hAnsi="Times New Roman" w:cs="Times New Roman"/>
                <w:color w:val="000000"/>
                <w:sz w:val="24"/>
                <w:szCs w:val="24"/>
                <w:lang w:eastAsia="ru-RU"/>
              </w:rPr>
              <w:t xml:space="preserve"> мама, папа, дети, приходят в зоопарк смотреть на животных.</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Самоделки, предметы-заменители, игрушки животных, набор «Зоопарк», куклы, проволока для изготовления клеток, природный материал и др.</w:t>
            </w:r>
            <w:proofErr w:type="gramEnd"/>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«Российская армия»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Военный корабль защищает город. Медсестры оказывают помощь раненым.</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пилотки, косынки, сумочки для медицинских сестер, мешочки с песком, шлемы, 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«Парикмахерская»</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Мама просит сделать праздничную прическу и макияж.</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Самоделки, предметы-заменители, некоторые реальные предметы (простынка, зеркало, кисточка, флаконы, расческа), набор специальных игрушек «Детский парикмахер».</w:t>
            </w:r>
            <w:proofErr w:type="gramEnd"/>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Июль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4"/>
        <w:gridCol w:w="1829"/>
        <w:gridCol w:w="1999"/>
        <w:gridCol w:w="2071"/>
        <w:gridCol w:w="887"/>
        <w:gridCol w:w="2225"/>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«Театр»</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Дети показывают знакомую сказку. Зрители: мамы, папы, дочки.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Ширма, таблички «Театр», «Касса», билеты.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Безопасность</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«Летчики»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Сооружается самолет из стульев, пассажиры собираются в </w:t>
            </w:r>
            <w:r w:rsidRPr="001F01F2">
              <w:rPr>
                <w:rFonts w:ascii="Times New Roman" w:eastAsia="Times New Roman" w:hAnsi="Times New Roman" w:cs="Times New Roman"/>
                <w:color w:val="000000"/>
                <w:sz w:val="24"/>
                <w:szCs w:val="24"/>
                <w:lang w:eastAsia="ru-RU"/>
              </w:rPr>
              <w:lastRenderedPageBreak/>
              <w:t>дорогу.</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 xml:space="preserve">Строительный материал, игрушка-самолет, пропеллер, крылья, куклы, </w:t>
            </w:r>
            <w:r w:rsidRPr="001F01F2">
              <w:rPr>
                <w:rFonts w:ascii="Times New Roman" w:eastAsia="Times New Roman" w:hAnsi="Times New Roman" w:cs="Times New Roman"/>
                <w:color w:val="000000"/>
                <w:sz w:val="24"/>
                <w:szCs w:val="24"/>
                <w:lang w:eastAsia="ru-RU"/>
              </w:rPr>
              <w:lastRenderedPageBreak/>
              <w:t>предметы-заместители.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lastRenderedPageBreak/>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«Строительство»</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Строители строят дом, детский сад, гараж, башню.</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каски, предметы – заместители.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Безопасность</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«Шоферы»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Шофер берет машину, заправляет бензином, едет по заданию.</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Разнообразные машины, строительный материал, рули, светофор.</w:t>
            </w:r>
          </w:p>
        </w:tc>
      </w:tr>
    </w:tbl>
    <w:p w:rsidR="00687D36" w:rsidRPr="001F01F2" w:rsidRDefault="00687D36" w:rsidP="00687D3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b/>
          <w:bCs/>
          <w:i/>
          <w:iCs/>
          <w:color w:val="000000"/>
          <w:sz w:val="24"/>
          <w:szCs w:val="24"/>
          <w:lang w:eastAsia="ru-RU"/>
        </w:rPr>
        <w:t>Август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5"/>
        <w:gridCol w:w="1829"/>
        <w:gridCol w:w="1894"/>
        <w:gridCol w:w="2199"/>
        <w:gridCol w:w="896"/>
        <w:gridCol w:w="2192"/>
      </w:tblGrid>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«Магазин»</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Продавец взвешивает продукты, дает чеки, вежливо разговаривает с покупателями.</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касса, витрина, предметы-заместители, муляжи продуктов, кошельки.</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Авиазавод.</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proofErr w:type="gramStart"/>
            <w:r w:rsidRPr="001F01F2">
              <w:rPr>
                <w:rFonts w:ascii="Times New Roman" w:eastAsia="Times New Roman" w:hAnsi="Times New Roman" w:cs="Times New Roman"/>
                <w:color w:val="000000"/>
                <w:sz w:val="24"/>
                <w:szCs w:val="24"/>
                <w:lang w:eastAsia="ru-RU"/>
              </w:rPr>
              <w:t>Строительный материал, технические игрушки: заводные машины, автобусы, катера, самолеты, вертолеты, поезда.</w:t>
            </w:r>
            <w:proofErr w:type="gramEnd"/>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Здоровье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«Поликлиника»</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Врач ставит диагноз, назначает лечение, медсестра пишет рецепт.</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Игровой набор «Кукольный доктор»: предметы-заместители, некоторые реальные предметы</w:t>
            </w:r>
          </w:p>
        </w:tc>
      </w:tr>
      <w:tr w:rsidR="00687D36" w:rsidRPr="001F01F2" w:rsidTr="00687D36">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4</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Социализация</w:t>
            </w:r>
            <w:r w:rsidRPr="001F01F2">
              <w:rPr>
                <w:rFonts w:ascii="Times New Roman" w:eastAsia="Times New Roman" w:hAnsi="Times New Roman" w:cs="Times New Roman"/>
                <w:color w:val="000000"/>
                <w:sz w:val="24"/>
                <w:szCs w:val="24"/>
                <w:lang w:eastAsia="ru-RU"/>
              </w:rPr>
              <w:br/>
              <w:t>Коммуникация</w:t>
            </w:r>
            <w:r w:rsidRPr="001F01F2">
              <w:rPr>
                <w:rFonts w:ascii="Times New Roman" w:eastAsia="Times New Roman" w:hAnsi="Times New Roman" w:cs="Times New Roman"/>
                <w:color w:val="000000"/>
                <w:sz w:val="24"/>
                <w:szCs w:val="24"/>
                <w:lang w:eastAsia="ru-RU"/>
              </w:rPr>
              <w:br/>
              <w:t>Безопасность</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«Автобус»</w:t>
            </w:r>
            <w:r w:rsidRPr="001F01F2">
              <w:rPr>
                <w:rFonts w:ascii="Times New Roman" w:eastAsia="Times New Roman" w:hAnsi="Times New Roman" w:cs="Times New Roman"/>
                <w:color w:val="000000"/>
                <w:sz w:val="24"/>
                <w:szCs w:val="24"/>
                <w:lang w:eastAsia="ru-RU"/>
              </w:rPr>
              <w:br/>
              <w:t>«Троллейбус»</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Кондуктор рассаживает пассажиров, раздает билеты, объявляет остановки. Водитель везет пассажиров.</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after="0" w:line="240" w:lineRule="auto"/>
              <w:rPr>
                <w:rFonts w:ascii="Times New Roman" w:eastAsia="Times New Roman" w:hAnsi="Times New Roman" w:cs="Times New Roman"/>
                <w:sz w:val="24"/>
                <w:szCs w:val="24"/>
                <w:lang w:eastAsia="ru-RU"/>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687D36" w:rsidRPr="001F01F2" w:rsidRDefault="00687D36" w:rsidP="00687D36">
            <w:pPr>
              <w:spacing w:before="75" w:after="75" w:line="240" w:lineRule="auto"/>
              <w:ind w:left="105" w:right="105" w:firstLine="400"/>
              <w:jc w:val="both"/>
              <w:textAlignment w:val="top"/>
              <w:rPr>
                <w:rFonts w:ascii="Times New Roman" w:eastAsia="Times New Roman" w:hAnsi="Times New Roman" w:cs="Times New Roman"/>
                <w:color w:val="000000"/>
                <w:sz w:val="24"/>
                <w:szCs w:val="24"/>
                <w:lang w:eastAsia="ru-RU"/>
              </w:rPr>
            </w:pPr>
            <w:r w:rsidRPr="001F01F2">
              <w:rPr>
                <w:rFonts w:ascii="Times New Roman" w:eastAsia="Times New Roman" w:hAnsi="Times New Roman" w:cs="Times New Roman"/>
                <w:color w:val="000000"/>
                <w:sz w:val="24"/>
                <w:szCs w:val="24"/>
                <w:lang w:eastAsia="ru-RU"/>
              </w:rPr>
              <w:t>Строительный материал, руль, куклы, деньги, билеты.</w:t>
            </w:r>
          </w:p>
        </w:tc>
      </w:tr>
    </w:tbl>
    <w:p w:rsidR="00687D36" w:rsidRPr="001F01F2" w:rsidRDefault="00687D36">
      <w:pPr>
        <w:rPr>
          <w:rFonts w:ascii="Times New Roman" w:hAnsi="Times New Roman" w:cs="Times New Roman"/>
          <w:sz w:val="24"/>
          <w:szCs w:val="24"/>
        </w:rPr>
      </w:pPr>
    </w:p>
    <w:sectPr w:rsidR="00687D36" w:rsidRPr="001F01F2" w:rsidSect="00974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56444"/>
    <w:multiLevelType w:val="hybridMultilevel"/>
    <w:tmpl w:val="5E3E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7D36"/>
    <w:rsid w:val="001F01F2"/>
    <w:rsid w:val="00233EDC"/>
    <w:rsid w:val="00331988"/>
    <w:rsid w:val="004B6AB6"/>
    <w:rsid w:val="00687D36"/>
    <w:rsid w:val="00736AFF"/>
    <w:rsid w:val="00832257"/>
    <w:rsid w:val="0097452F"/>
    <w:rsid w:val="00A67A99"/>
    <w:rsid w:val="00A93623"/>
    <w:rsid w:val="00B61186"/>
    <w:rsid w:val="00B7794E"/>
    <w:rsid w:val="00C155EB"/>
    <w:rsid w:val="00CA6D16"/>
    <w:rsid w:val="00EA6051"/>
    <w:rsid w:val="00F1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2F"/>
  </w:style>
  <w:style w:type="paragraph" w:styleId="2">
    <w:name w:val="heading 2"/>
    <w:basedOn w:val="a"/>
    <w:link w:val="20"/>
    <w:uiPriority w:val="9"/>
    <w:qFormat/>
    <w:rsid w:val="00687D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7D36"/>
  </w:style>
  <w:style w:type="character" w:customStyle="1" w:styleId="20">
    <w:name w:val="Заголовок 2 Знак"/>
    <w:basedOn w:val="a0"/>
    <w:link w:val="2"/>
    <w:uiPriority w:val="9"/>
    <w:rsid w:val="00687D36"/>
    <w:rPr>
      <w:rFonts w:ascii="Times New Roman" w:eastAsia="Times New Roman" w:hAnsi="Times New Roman" w:cs="Times New Roman"/>
      <w:b/>
      <w:bCs/>
      <w:sz w:val="36"/>
      <w:szCs w:val="36"/>
      <w:lang w:eastAsia="ru-RU"/>
    </w:rPr>
  </w:style>
  <w:style w:type="character" w:styleId="a4">
    <w:name w:val="Strong"/>
    <w:basedOn w:val="a0"/>
    <w:uiPriority w:val="22"/>
    <w:qFormat/>
    <w:rsid w:val="00687D36"/>
    <w:rPr>
      <w:b/>
      <w:bCs/>
    </w:rPr>
  </w:style>
  <w:style w:type="character" w:styleId="a5">
    <w:name w:val="Emphasis"/>
    <w:basedOn w:val="a0"/>
    <w:uiPriority w:val="20"/>
    <w:qFormat/>
    <w:rsid w:val="00687D36"/>
    <w:rPr>
      <w:i/>
      <w:iCs/>
    </w:rPr>
  </w:style>
  <w:style w:type="paragraph" w:styleId="a6">
    <w:name w:val="No Spacing"/>
    <w:uiPriority w:val="1"/>
    <w:qFormat/>
    <w:rsid w:val="00CA6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19206">
      <w:bodyDiv w:val="1"/>
      <w:marLeft w:val="0"/>
      <w:marRight w:val="0"/>
      <w:marTop w:val="0"/>
      <w:marBottom w:val="0"/>
      <w:divBdr>
        <w:top w:val="none" w:sz="0" w:space="0" w:color="auto"/>
        <w:left w:val="none" w:sz="0" w:space="0" w:color="auto"/>
        <w:bottom w:val="none" w:sz="0" w:space="0" w:color="auto"/>
        <w:right w:val="none" w:sz="0" w:space="0" w:color="auto"/>
      </w:divBdr>
    </w:div>
    <w:div w:id="1736511083">
      <w:bodyDiv w:val="1"/>
      <w:marLeft w:val="0"/>
      <w:marRight w:val="0"/>
      <w:marTop w:val="0"/>
      <w:marBottom w:val="0"/>
      <w:divBdr>
        <w:top w:val="none" w:sz="0" w:space="0" w:color="auto"/>
        <w:left w:val="none" w:sz="0" w:space="0" w:color="auto"/>
        <w:bottom w:val="none" w:sz="0" w:space="0" w:color="auto"/>
        <w:right w:val="none" w:sz="0" w:space="0" w:color="auto"/>
      </w:divBdr>
    </w:div>
    <w:div w:id="1864513389">
      <w:bodyDiv w:val="1"/>
      <w:marLeft w:val="0"/>
      <w:marRight w:val="0"/>
      <w:marTop w:val="0"/>
      <w:marBottom w:val="0"/>
      <w:divBdr>
        <w:top w:val="none" w:sz="0" w:space="0" w:color="auto"/>
        <w:left w:val="none" w:sz="0" w:space="0" w:color="auto"/>
        <w:bottom w:val="none" w:sz="0" w:space="0" w:color="auto"/>
        <w:right w:val="none" w:sz="0" w:space="0" w:color="auto"/>
      </w:divBdr>
    </w:div>
    <w:div w:id="1892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5715</Words>
  <Characters>32579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2015-10-19T21:12:00Z</dcterms:created>
  <dcterms:modified xsi:type="dcterms:W3CDTF">2021-11-09T07:53:00Z</dcterms:modified>
</cp:coreProperties>
</file>