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F0" w:rsidRDefault="00F454F0" w:rsidP="00F454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54F0" w:rsidRDefault="00F454F0" w:rsidP="00F454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54F0" w:rsidRDefault="00F454F0" w:rsidP="00F454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54F0" w:rsidRDefault="00F454F0" w:rsidP="00F454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54F0" w:rsidRDefault="00F454F0" w:rsidP="00F454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54F0" w:rsidRDefault="00F454F0" w:rsidP="00F454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32A9" w:rsidRPr="00F454F0" w:rsidRDefault="00626D5D" w:rsidP="004C62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Консультация</w:t>
      </w:r>
    </w:p>
    <w:p w:rsidR="00F454F0" w:rsidRPr="00F454F0" w:rsidRDefault="00F454F0" w:rsidP="00F454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54F0">
        <w:rPr>
          <w:rFonts w:ascii="Times New Roman" w:hAnsi="Times New Roman" w:cs="Times New Roman"/>
          <w:b/>
          <w:sz w:val="36"/>
          <w:szCs w:val="36"/>
        </w:rPr>
        <w:t>«Познавательное развитие»</w:t>
      </w:r>
    </w:p>
    <w:p w:rsidR="00F454F0" w:rsidRDefault="00F454F0" w:rsidP="00F454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54F0">
        <w:rPr>
          <w:rFonts w:ascii="Times New Roman" w:hAnsi="Times New Roman" w:cs="Times New Roman"/>
          <w:b/>
          <w:sz w:val="36"/>
          <w:szCs w:val="36"/>
        </w:rPr>
        <w:t>«Формирование целостной картины мира у детей дошкольного возраста»</w:t>
      </w:r>
    </w:p>
    <w:p w:rsidR="00F454F0" w:rsidRDefault="00F454F0" w:rsidP="00F454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54F0" w:rsidRDefault="00F454F0" w:rsidP="00F454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F454F0" w:rsidRDefault="00F454F0" w:rsidP="00F454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62CF" w:rsidRDefault="004C62CF" w:rsidP="00F454F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C62CF" w:rsidRDefault="004C62CF" w:rsidP="00F454F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C62CF" w:rsidRDefault="004C62CF" w:rsidP="00F454F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454F0" w:rsidRPr="00F454F0" w:rsidRDefault="001657F7" w:rsidP="00F454F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Подготовила</w:t>
      </w:r>
      <w:r w:rsidR="00F454F0" w:rsidRPr="00F454F0">
        <w:rPr>
          <w:rFonts w:ascii="Times New Roman" w:hAnsi="Times New Roman" w:cs="Times New Roman"/>
          <w:b/>
          <w:sz w:val="32"/>
          <w:szCs w:val="32"/>
        </w:rPr>
        <w:t>: Киселева Екатерина Александровна</w:t>
      </w:r>
    </w:p>
    <w:p w:rsidR="00F454F0" w:rsidRDefault="00F454F0" w:rsidP="00F454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54F0" w:rsidRDefault="00F454F0" w:rsidP="00F454F0">
      <w:pPr>
        <w:rPr>
          <w:rFonts w:ascii="Times New Roman" w:hAnsi="Times New Roman" w:cs="Times New Roman"/>
          <w:b/>
          <w:sz w:val="36"/>
          <w:szCs w:val="36"/>
        </w:rPr>
      </w:pPr>
    </w:p>
    <w:p w:rsidR="00F454F0" w:rsidRDefault="00F454F0" w:rsidP="00F454F0">
      <w:pPr>
        <w:rPr>
          <w:rFonts w:ascii="Times New Roman" w:hAnsi="Times New Roman" w:cs="Times New Roman"/>
          <w:b/>
          <w:sz w:val="36"/>
          <w:szCs w:val="36"/>
        </w:rPr>
      </w:pPr>
    </w:p>
    <w:p w:rsidR="00F454F0" w:rsidRDefault="00F454F0" w:rsidP="00F454F0">
      <w:pPr>
        <w:rPr>
          <w:rFonts w:ascii="Times New Roman" w:hAnsi="Times New Roman" w:cs="Times New Roman"/>
          <w:b/>
          <w:sz w:val="36"/>
          <w:szCs w:val="36"/>
        </w:rPr>
      </w:pPr>
    </w:p>
    <w:p w:rsidR="004C62CF" w:rsidRDefault="004C62CF" w:rsidP="00F454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4F0" w:rsidRDefault="00F454F0" w:rsidP="00F454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«Познавательное развитие»</w:t>
      </w:r>
    </w:p>
    <w:p w:rsidR="00F454F0" w:rsidRDefault="00F454F0" w:rsidP="00F454F0">
      <w:pPr>
        <w:rPr>
          <w:rFonts w:ascii="Times New Roman" w:hAnsi="Times New Roman" w:cs="Times New Roman"/>
          <w:sz w:val="28"/>
          <w:szCs w:val="28"/>
        </w:rPr>
      </w:pPr>
      <w:r w:rsidRPr="00F454F0">
        <w:rPr>
          <w:rFonts w:ascii="Times New Roman" w:hAnsi="Times New Roman" w:cs="Times New Roman"/>
          <w:sz w:val="28"/>
          <w:szCs w:val="28"/>
        </w:rPr>
        <w:t>Познавательное развитие предполагает развитие интересов детей, любознательности 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малой родине и Отечестве, представлений о социокультурных ценностях 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713D12" w:rsidRDefault="00713D12" w:rsidP="00F454F0">
      <w:pPr>
        <w:rPr>
          <w:rFonts w:ascii="Times New Roman" w:hAnsi="Times New Roman" w:cs="Times New Roman"/>
          <w:sz w:val="28"/>
          <w:szCs w:val="28"/>
        </w:rPr>
      </w:pPr>
      <w:r w:rsidRPr="00713D1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познавательных интересов, интеллектуальное развитие детей через решение следующих задач:</w:t>
      </w:r>
    </w:p>
    <w:p w:rsidR="00713D12" w:rsidRDefault="00713D12" w:rsidP="00F45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сенсорное развитие </w:t>
      </w:r>
    </w:p>
    <w:p w:rsidR="00713D12" w:rsidRDefault="00713D12" w:rsidP="00F45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познавательно-исследовательской и продуктивной деятельности</w:t>
      </w:r>
    </w:p>
    <w:p w:rsidR="00F454F0" w:rsidRDefault="00713D12" w:rsidP="00F45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целостной картины мира, расширение кругозора детей </w:t>
      </w:r>
    </w:p>
    <w:p w:rsidR="00713D12" w:rsidRDefault="00713D12" w:rsidP="00F454F0">
      <w:pPr>
        <w:rPr>
          <w:rFonts w:ascii="Times New Roman" w:hAnsi="Times New Roman" w:cs="Times New Roman"/>
          <w:sz w:val="28"/>
          <w:szCs w:val="28"/>
        </w:rPr>
      </w:pPr>
    </w:p>
    <w:p w:rsidR="00F454F0" w:rsidRPr="00713D12" w:rsidRDefault="00F454F0" w:rsidP="00713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D12">
        <w:rPr>
          <w:rFonts w:ascii="Times New Roman" w:hAnsi="Times New Roman" w:cs="Times New Roman"/>
          <w:b/>
          <w:sz w:val="28"/>
          <w:szCs w:val="28"/>
        </w:rPr>
        <w:t>Четвертый год жизни. 2-я младшая группа</w:t>
      </w:r>
    </w:p>
    <w:p w:rsidR="00F454F0" w:rsidRPr="00713D12" w:rsidRDefault="00F454F0" w:rsidP="00F454F0">
      <w:pPr>
        <w:rPr>
          <w:rFonts w:ascii="Times New Roman" w:hAnsi="Times New Roman" w:cs="Times New Roman"/>
          <w:b/>
          <w:sz w:val="28"/>
          <w:szCs w:val="28"/>
        </w:rPr>
      </w:pPr>
      <w:r w:rsidRPr="00713D1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54F0" w:rsidRDefault="00F454F0" w:rsidP="00F454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детское любопытство и развивать интерес детей к совместному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</w:t>
      </w:r>
      <w:r w:rsidR="00713D12">
        <w:rPr>
          <w:rFonts w:ascii="Times New Roman" w:hAnsi="Times New Roman" w:cs="Times New Roman"/>
          <w:sz w:val="28"/>
          <w:szCs w:val="28"/>
        </w:rPr>
        <w:t xml:space="preserve"> и самостоятельному познанию (наблюдать, обследовать, экспериментировать с разнообразными материалами).</w:t>
      </w:r>
    </w:p>
    <w:p w:rsidR="00713D12" w:rsidRDefault="00713D12" w:rsidP="00F454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познавательные и речевые умения по выявлению свойств, качеств  и отношений объектов окружающего мира (предметного, природного, социального), способы обследования предметов (погладить, надавить, понюхать, прокатить, попробовать на вкус, обвести пальцем контур).</w:t>
      </w:r>
    </w:p>
    <w:p w:rsidR="00713D12" w:rsidRDefault="00713D12" w:rsidP="00F454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представления об объектах ближайшего окружения и поддерживать стремление отражать их в  разных продуктах детской деятельности.</w:t>
      </w:r>
    </w:p>
    <w:p w:rsidR="00713D12" w:rsidRDefault="00713D12" w:rsidP="00F454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представления детей о взрослых и сверстниках, особенностях их внешнего вида, о делах и добрых поступках людей, о семье и родственных отношениях.</w:t>
      </w:r>
    </w:p>
    <w:p w:rsidR="00713D12" w:rsidRDefault="00713D12" w:rsidP="00713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 детском саде и его ближайшем окружении.</w:t>
      </w:r>
    </w:p>
    <w:p w:rsidR="00713D12" w:rsidRDefault="00713D12" w:rsidP="00713D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D12">
        <w:rPr>
          <w:rFonts w:ascii="Times New Roman" w:hAnsi="Times New Roman" w:cs="Times New Roman"/>
          <w:b/>
          <w:sz w:val="28"/>
          <w:szCs w:val="28"/>
        </w:rPr>
        <w:t>Пятый год жизни. Средняя группа</w:t>
      </w:r>
    </w:p>
    <w:p w:rsidR="00713D12" w:rsidRDefault="00713D12" w:rsidP="00713D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713D12" w:rsidRPr="00E12497" w:rsidRDefault="00E12497" w:rsidP="00E1249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24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D12" w:rsidRPr="00E12497">
        <w:rPr>
          <w:rFonts w:ascii="Times New Roman" w:hAnsi="Times New Roman" w:cs="Times New Roman"/>
          <w:sz w:val="28"/>
          <w:szCs w:val="28"/>
        </w:rPr>
        <w:t>Обогащать сенсорный опыт детей, развивать целенаправленное восприятие</w:t>
      </w:r>
      <w:r w:rsidRPr="00E12497">
        <w:rPr>
          <w:rFonts w:ascii="Times New Roman" w:hAnsi="Times New Roman" w:cs="Times New Roman"/>
          <w:sz w:val="28"/>
          <w:szCs w:val="28"/>
        </w:rPr>
        <w:t>.</w:t>
      </w:r>
    </w:p>
    <w:p w:rsidR="00E12497" w:rsidRPr="00E12497" w:rsidRDefault="00E12497" w:rsidP="00E1249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249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497">
        <w:rPr>
          <w:rFonts w:ascii="Times New Roman" w:hAnsi="Times New Roman" w:cs="Times New Roman"/>
          <w:sz w:val="28"/>
          <w:szCs w:val="28"/>
        </w:rPr>
        <w:t>Обогащать представления о мире природе, о социальном мире, о предметах и объектах рукотворного мира.</w:t>
      </w:r>
    </w:p>
    <w:p w:rsidR="00E12497" w:rsidRPr="00E12497" w:rsidRDefault="00E12497" w:rsidP="00E1249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249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497">
        <w:rPr>
          <w:rFonts w:ascii="Times New Roman" w:hAnsi="Times New Roman" w:cs="Times New Roman"/>
          <w:sz w:val="28"/>
          <w:szCs w:val="28"/>
        </w:rPr>
        <w:t>Проявлять познавательную инициативу в разных видах деятельности, в уточнении или выдвижении цели, в выполнении и достижении результата.</w:t>
      </w:r>
    </w:p>
    <w:p w:rsidR="00E12497" w:rsidRPr="00E12497" w:rsidRDefault="00E12497" w:rsidP="00E1249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249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497">
        <w:rPr>
          <w:rFonts w:ascii="Times New Roman" w:hAnsi="Times New Roman" w:cs="Times New Roman"/>
          <w:sz w:val="28"/>
          <w:szCs w:val="28"/>
        </w:rPr>
        <w:t>Обогащать социальные представления о людях - взрослых и детях: особенностях внешности, проявлениях половозрастных отличий, о некоторых профессиях взрослых, правилах отношений между взрослыми и детьми.</w:t>
      </w:r>
    </w:p>
    <w:p w:rsidR="00E12497" w:rsidRPr="00E12497" w:rsidRDefault="00E12497" w:rsidP="00E1249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249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497">
        <w:rPr>
          <w:rFonts w:ascii="Times New Roman" w:hAnsi="Times New Roman" w:cs="Times New Roman"/>
          <w:sz w:val="28"/>
          <w:szCs w:val="28"/>
        </w:rPr>
        <w:t>Продолжать расширять представления детей о себе, детском саде и его ближайшем окружении.</w:t>
      </w:r>
    </w:p>
    <w:p w:rsidR="00E12497" w:rsidRPr="00E12497" w:rsidRDefault="00E12497" w:rsidP="00E1249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2497">
        <w:rPr>
          <w:rFonts w:ascii="Times New Roman" w:hAnsi="Times New Roman" w:cs="Times New Roman"/>
          <w:sz w:val="28"/>
          <w:szCs w:val="28"/>
        </w:rPr>
        <w:t>6. Развивать элементарные представления о родном городе и стране.</w:t>
      </w:r>
    </w:p>
    <w:p w:rsidR="00E12497" w:rsidRPr="00E12497" w:rsidRDefault="00E12497" w:rsidP="00E1249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2497">
        <w:rPr>
          <w:rFonts w:ascii="Times New Roman" w:hAnsi="Times New Roman" w:cs="Times New Roman"/>
          <w:sz w:val="28"/>
          <w:szCs w:val="28"/>
        </w:rPr>
        <w:t>7. Способствовать возникновению интереса к родному поселку и стране.</w:t>
      </w:r>
    </w:p>
    <w:p w:rsidR="00E12497" w:rsidRPr="00E12497" w:rsidRDefault="00E12497" w:rsidP="00E124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2497" w:rsidRPr="00E12497" w:rsidRDefault="00E12497" w:rsidP="00E124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2497" w:rsidRDefault="00E12497" w:rsidP="00E1249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2497" w:rsidRDefault="00E12497" w:rsidP="00E1249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2497" w:rsidRDefault="00E12497" w:rsidP="00E1249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2497" w:rsidRPr="00E12497" w:rsidRDefault="00E12497" w:rsidP="00E1249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497">
        <w:rPr>
          <w:rFonts w:ascii="Times New Roman" w:hAnsi="Times New Roman" w:cs="Times New Roman"/>
          <w:b/>
          <w:bCs/>
          <w:sz w:val="28"/>
          <w:szCs w:val="28"/>
        </w:rPr>
        <w:t>Шестой год жизни. Старшая группа.</w:t>
      </w:r>
    </w:p>
    <w:p w:rsidR="00E12497" w:rsidRPr="00E12497" w:rsidRDefault="00E12497" w:rsidP="00E1249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E1249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12497" w:rsidRPr="00E12497" w:rsidRDefault="00E12497" w:rsidP="00E1249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24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497">
        <w:rPr>
          <w:rFonts w:ascii="Times New Roman" w:hAnsi="Times New Roman" w:cs="Times New Roman"/>
          <w:sz w:val="28"/>
          <w:szCs w:val="28"/>
        </w:rPr>
        <w:t>Развивать интерес к самостоятельному познанию объектов окружающего мира в его разнообразных проявлениях и простейших зависимостях.</w:t>
      </w:r>
    </w:p>
    <w:p w:rsidR="00E12497" w:rsidRPr="00E12497" w:rsidRDefault="00E12497" w:rsidP="00E1249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2497">
        <w:rPr>
          <w:rFonts w:ascii="Times New Roman" w:hAnsi="Times New Roman" w:cs="Times New Roman"/>
          <w:sz w:val="28"/>
          <w:szCs w:val="28"/>
        </w:rPr>
        <w:t>2. Развивать умение отражать результаты познания в речи, рассуждать, пояснять, приводить примеры и аналогии.</w:t>
      </w:r>
    </w:p>
    <w:p w:rsidR="00E12497" w:rsidRPr="00E12497" w:rsidRDefault="00E12497" w:rsidP="00E1249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2497">
        <w:rPr>
          <w:rFonts w:ascii="Times New Roman" w:hAnsi="Times New Roman" w:cs="Times New Roman"/>
          <w:sz w:val="28"/>
          <w:szCs w:val="28"/>
        </w:rPr>
        <w:t>3. Воспитывать эмоцианально-ценностное отношение к окружающему миру (природе, людям, предметам)</w:t>
      </w:r>
    </w:p>
    <w:p w:rsidR="00E12497" w:rsidRPr="00E12497" w:rsidRDefault="00E12497" w:rsidP="00E1249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2497">
        <w:rPr>
          <w:rFonts w:ascii="Times New Roman" w:hAnsi="Times New Roman" w:cs="Times New Roman"/>
          <w:sz w:val="28"/>
          <w:szCs w:val="28"/>
        </w:rPr>
        <w:t>4.Поддерживать творческое отражение результатов познания в продуктах детской деятельности.</w:t>
      </w:r>
    </w:p>
    <w:p w:rsidR="00E12497" w:rsidRPr="00E12497" w:rsidRDefault="00E12497" w:rsidP="00E1249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2497">
        <w:rPr>
          <w:rFonts w:ascii="Times New Roman" w:hAnsi="Times New Roman" w:cs="Times New Roman"/>
          <w:sz w:val="28"/>
          <w:szCs w:val="28"/>
        </w:rPr>
        <w:t>5. Обогащать представления о людях, их нравственных качествах, гендерных отличиях, социальных и профессиональных ролях, правилах взаимоотношений взрослых и детей.</w:t>
      </w:r>
    </w:p>
    <w:p w:rsidR="00E12497" w:rsidRPr="00E12497" w:rsidRDefault="00E12497" w:rsidP="00E1249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249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497">
        <w:rPr>
          <w:rFonts w:ascii="Times New Roman" w:hAnsi="Times New Roman" w:cs="Times New Roman"/>
          <w:sz w:val="28"/>
          <w:szCs w:val="28"/>
        </w:rPr>
        <w:t xml:space="preserve"> Развивать представления ребенка о себе, своих умениях, некоторых особенностях человеческого организма.</w:t>
      </w:r>
    </w:p>
    <w:p w:rsidR="00E12497" w:rsidRPr="00E12497" w:rsidRDefault="00E12497" w:rsidP="00E1249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2497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497">
        <w:rPr>
          <w:rFonts w:ascii="Times New Roman" w:hAnsi="Times New Roman" w:cs="Times New Roman"/>
          <w:sz w:val="28"/>
          <w:szCs w:val="28"/>
        </w:rPr>
        <w:t>Развивать представления о родном городе и стране, гражданско-патриотические чувства.</w:t>
      </w:r>
    </w:p>
    <w:p w:rsidR="00E12497" w:rsidRPr="00E12497" w:rsidRDefault="00E12497" w:rsidP="00E1249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2497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497">
        <w:rPr>
          <w:rFonts w:ascii="Times New Roman" w:hAnsi="Times New Roman" w:cs="Times New Roman"/>
          <w:sz w:val="28"/>
          <w:szCs w:val="28"/>
        </w:rPr>
        <w:t xml:space="preserve"> Поддерживать стремление узнавать о других странах и народах мира.</w:t>
      </w:r>
    </w:p>
    <w:p w:rsidR="00E12497" w:rsidRPr="00E12497" w:rsidRDefault="00E12497" w:rsidP="00E124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2497" w:rsidRPr="00E12497" w:rsidRDefault="00E12497" w:rsidP="00E1249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E12497" w:rsidRPr="00E12497" w:rsidRDefault="00E12497" w:rsidP="00E1249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E12497" w:rsidRPr="00E12497" w:rsidRDefault="00E12497" w:rsidP="00E1249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E12497" w:rsidRDefault="00E12497" w:rsidP="00E1249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2497" w:rsidRPr="00E12497" w:rsidRDefault="00E12497" w:rsidP="00E1249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497">
        <w:rPr>
          <w:rFonts w:ascii="Times New Roman" w:hAnsi="Times New Roman" w:cs="Times New Roman"/>
          <w:b/>
          <w:bCs/>
          <w:sz w:val="28"/>
          <w:szCs w:val="28"/>
        </w:rPr>
        <w:t>Седьмой год жизни. Подготовительная группа</w:t>
      </w:r>
    </w:p>
    <w:p w:rsidR="00E12497" w:rsidRPr="00E12497" w:rsidRDefault="00E12497" w:rsidP="00E1249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E1249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Задачи </w:t>
      </w:r>
    </w:p>
    <w:p w:rsidR="00E12497" w:rsidRPr="00E12497" w:rsidRDefault="00E12497" w:rsidP="00E1249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2497">
        <w:rPr>
          <w:rFonts w:ascii="Times New Roman" w:hAnsi="Times New Roman" w:cs="Times New Roman"/>
          <w:sz w:val="28"/>
          <w:szCs w:val="28"/>
        </w:rPr>
        <w:t>1. Воспитывать гуманно-ценностное отношение к миру на основе осознания ребенком некоторых связей и зависимостей в мире, места человека в нем.</w:t>
      </w:r>
    </w:p>
    <w:p w:rsidR="00E12497" w:rsidRPr="00E12497" w:rsidRDefault="00E12497" w:rsidP="00E1249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2497">
        <w:rPr>
          <w:rFonts w:ascii="Times New Roman" w:hAnsi="Times New Roman" w:cs="Times New Roman"/>
          <w:sz w:val="28"/>
          <w:szCs w:val="28"/>
        </w:rPr>
        <w:t>2. Обогащать представления о людях, их нравственных качествах, гендерных отличиях, социальных и профессиональных ролях, правилах взаимоотношений взрослых и детей.</w:t>
      </w:r>
    </w:p>
    <w:p w:rsidR="00E12497" w:rsidRPr="00E12497" w:rsidRDefault="00E12497" w:rsidP="00E1249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249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497">
        <w:rPr>
          <w:rFonts w:ascii="Times New Roman" w:hAnsi="Times New Roman" w:cs="Times New Roman"/>
          <w:sz w:val="28"/>
          <w:szCs w:val="28"/>
        </w:rPr>
        <w:t>Способствовать развитию уверенности детей в себе, осознания роста своих достижений, чувства собственного достоинства.</w:t>
      </w:r>
    </w:p>
    <w:p w:rsidR="00E12497" w:rsidRPr="00E12497" w:rsidRDefault="00E12497" w:rsidP="00E1249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2497">
        <w:rPr>
          <w:rFonts w:ascii="Times New Roman" w:hAnsi="Times New Roman" w:cs="Times New Roman"/>
          <w:sz w:val="28"/>
          <w:szCs w:val="28"/>
        </w:rPr>
        <w:t>4. Развивать самоконтроль и ответственность за свои действия т поступки.</w:t>
      </w:r>
    </w:p>
    <w:p w:rsidR="00E12497" w:rsidRPr="00E12497" w:rsidRDefault="00E12497" w:rsidP="00E1249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249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497">
        <w:rPr>
          <w:rFonts w:ascii="Times New Roman" w:hAnsi="Times New Roman" w:cs="Times New Roman"/>
          <w:sz w:val="28"/>
          <w:szCs w:val="28"/>
        </w:rPr>
        <w:t>Обогащать представления о родном городе и стране, гражданско-патриотические чувства.</w:t>
      </w:r>
    </w:p>
    <w:p w:rsidR="00E12497" w:rsidRPr="00E12497" w:rsidRDefault="00E12497" w:rsidP="00E1249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2497">
        <w:rPr>
          <w:rFonts w:ascii="Times New Roman" w:hAnsi="Times New Roman" w:cs="Times New Roman"/>
          <w:sz w:val="28"/>
          <w:szCs w:val="28"/>
        </w:rPr>
        <w:t>6. Формировать представления о многообразии стран и народов мира, некоторых национальных особенностях людей.</w:t>
      </w:r>
    </w:p>
    <w:p w:rsidR="00E12497" w:rsidRPr="00E12497" w:rsidRDefault="00E12497" w:rsidP="00E1249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2497">
        <w:rPr>
          <w:rFonts w:ascii="Times New Roman" w:hAnsi="Times New Roman" w:cs="Times New Roman"/>
          <w:sz w:val="28"/>
          <w:szCs w:val="28"/>
        </w:rPr>
        <w:t>7. Развивать интерес к отдельным фактам истории  и культуры родной страны, формировать начала гражданственности.</w:t>
      </w:r>
    </w:p>
    <w:p w:rsidR="00E12497" w:rsidRPr="00E12497" w:rsidRDefault="00E12497" w:rsidP="00E1249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2497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497">
        <w:rPr>
          <w:rFonts w:ascii="Times New Roman" w:hAnsi="Times New Roman" w:cs="Times New Roman"/>
          <w:sz w:val="28"/>
          <w:szCs w:val="28"/>
        </w:rPr>
        <w:t>Развивать толерантность по отношению к людям разных национальностей.</w:t>
      </w:r>
    </w:p>
    <w:p w:rsidR="00E12497" w:rsidRPr="00E12497" w:rsidRDefault="00E12497" w:rsidP="00E1249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12497" w:rsidRPr="00E12497" w:rsidSect="00E12497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21AB"/>
    <w:multiLevelType w:val="hybridMultilevel"/>
    <w:tmpl w:val="FE00EE10"/>
    <w:lvl w:ilvl="0" w:tplc="70B2E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2A6B6D"/>
    <w:multiLevelType w:val="hybridMultilevel"/>
    <w:tmpl w:val="C908D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4F0"/>
    <w:rsid w:val="0000270D"/>
    <w:rsid w:val="000114BE"/>
    <w:rsid w:val="0005014D"/>
    <w:rsid w:val="00050918"/>
    <w:rsid w:val="00072D96"/>
    <w:rsid w:val="000805D2"/>
    <w:rsid w:val="00092039"/>
    <w:rsid w:val="000A0913"/>
    <w:rsid w:val="000A253F"/>
    <w:rsid w:val="000B2CA3"/>
    <w:rsid w:val="000D62CD"/>
    <w:rsid w:val="000E2F0A"/>
    <w:rsid w:val="000F189F"/>
    <w:rsid w:val="000F4249"/>
    <w:rsid w:val="00101A93"/>
    <w:rsid w:val="00103AAF"/>
    <w:rsid w:val="00110B7E"/>
    <w:rsid w:val="00122FB1"/>
    <w:rsid w:val="0012706F"/>
    <w:rsid w:val="00151B8D"/>
    <w:rsid w:val="00156D5F"/>
    <w:rsid w:val="00156D79"/>
    <w:rsid w:val="00157757"/>
    <w:rsid w:val="001657F7"/>
    <w:rsid w:val="001677BC"/>
    <w:rsid w:val="001A04BD"/>
    <w:rsid w:val="001A4C63"/>
    <w:rsid w:val="001C2E86"/>
    <w:rsid w:val="001C4EF1"/>
    <w:rsid w:val="001D36CC"/>
    <w:rsid w:val="001E2006"/>
    <w:rsid w:val="00220B69"/>
    <w:rsid w:val="00236C1D"/>
    <w:rsid w:val="002408CE"/>
    <w:rsid w:val="00254662"/>
    <w:rsid w:val="002563A9"/>
    <w:rsid w:val="00267C70"/>
    <w:rsid w:val="00274E12"/>
    <w:rsid w:val="00281885"/>
    <w:rsid w:val="00294834"/>
    <w:rsid w:val="002B084B"/>
    <w:rsid w:val="002D12C4"/>
    <w:rsid w:val="002F18A0"/>
    <w:rsid w:val="002F6013"/>
    <w:rsid w:val="00302033"/>
    <w:rsid w:val="003129D4"/>
    <w:rsid w:val="00331A43"/>
    <w:rsid w:val="0037038A"/>
    <w:rsid w:val="003801E2"/>
    <w:rsid w:val="003950BD"/>
    <w:rsid w:val="003B2A5A"/>
    <w:rsid w:val="003B433D"/>
    <w:rsid w:val="003B7FBE"/>
    <w:rsid w:val="003D10E1"/>
    <w:rsid w:val="003F714D"/>
    <w:rsid w:val="004016C9"/>
    <w:rsid w:val="004069E4"/>
    <w:rsid w:val="004318B3"/>
    <w:rsid w:val="004365CC"/>
    <w:rsid w:val="004409E4"/>
    <w:rsid w:val="00492EC6"/>
    <w:rsid w:val="004A1977"/>
    <w:rsid w:val="004A331E"/>
    <w:rsid w:val="004A578E"/>
    <w:rsid w:val="004B12BE"/>
    <w:rsid w:val="004B29C0"/>
    <w:rsid w:val="004B4E70"/>
    <w:rsid w:val="004B5B98"/>
    <w:rsid w:val="004C62CF"/>
    <w:rsid w:val="004E005D"/>
    <w:rsid w:val="00504856"/>
    <w:rsid w:val="00527694"/>
    <w:rsid w:val="00527B16"/>
    <w:rsid w:val="00530B82"/>
    <w:rsid w:val="00536C1E"/>
    <w:rsid w:val="00561EEF"/>
    <w:rsid w:val="00581E94"/>
    <w:rsid w:val="005A0370"/>
    <w:rsid w:val="005C2D54"/>
    <w:rsid w:val="005D7472"/>
    <w:rsid w:val="005E0887"/>
    <w:rsid w:val="005E4E13"/>
    <w:rsid w:val="00610340"/>
    <w:rsid w:val="00614222"/>
    <w:rsid w:val="00614D0C"/>
    <w:rsid w:val="00617444"/>
    <w:rsid w:val="00621018"/>
    <w:rsid w:val="00626D5D"/>
    <w:rsid w:val="00653744"/>
    <w:rsid w:val="00666607"/>
    <w:rsid w:val="006865AB"/>
    <w:rsid w:val="006903EC"/>
    <w:rsid w:val="00694311"/>
    <w:rsid w:val="006949EE"/>
    <w:rsid w:val="0069564D"/>
    <w:rsid w:val="006F1667"/>
    <w:rsid w:val="00700F80"/>
    <w:rsid w:val="007024DC"/>
    <w:rsid w:val="00713D12"/>
    <w:rsid w:val="00746BE7"/>
    <w:rsid w:val="00747EEF"/>
    <w:rsid w:val="007506CF"/>
    <w:rsid w:val="0075360F"/>
    <w:rsid w:val="007621C8"/>
    <w:rsid w:val="007628B6"/>
    <w:rsid w:val="007A6E15"/>
    <w:rsid w:val="007D0DF4"/>
    <w:rsid w:val="007D590C"/>
    <w:rsid w:val="007E32C0"/>
    <w:rsid w:val="00802431"/>
    <w:rsid w:val="008171E6"/>
    <w:rsid w:val="00861196"/>
    <w:rsid w:val="00863DA6"/>
    <w:rsid w:val="00866B93"/>
    <w:rsid w:val="008851AE"/>
    <w:rsid w:val="008A063D"/>
    <w:rsid w:val="008D4EED"/>
    <w:rsid w:val="009175C0"/>
    <w:rsid w:val="00922D3D"/>
    <w:rsid w:val="009306B8"/>
    <w:rsid w:val="00932528"/>
    <w:rsid w:val="00945786"/>
    <w:rsid w:val="00945787"/>
    <w:rsid w:val="00952F83"/>
    <w:rsid w:val="00956262"/>
    <w:rsid w:val="00963A74"/>
    <w:rsid w:val="00986C9D"/>
    <w:rsid w:val="009B72CE"/>
    <w:rsid w:val="009E4818"/>
    <w:rsid w:val="009F5948"/>
    <w:rsid w:val="00A040AF"/>
    <w:rsid w:val="00A202CC"/>
    <w:rsid w:val="00A318D9"/>
    <w:rsid w:val="00A3545B"/>
    <w:rsid w:val="00A36088"/>
    <w:rsid w:val="00A57197"/>
    <w:rsid w:val="00A71437"/>
    <w:rsid w:val="00A803AF"/>
    <w:rsid w:val="00A901AC"/>
    <w:rsid w:val="00AC442A"/>
    <w:rsid w:val="00AC7F9F"/>
    <w:rsid w:val="00AD5A8A"/>
    <w:rsid w:val="00B07ED8"/>
    <w:rsid w:val="00B17D27"/>
    <w:rsid w:val="00B22882"/>
    <w:rsid w:val="00B24050"/>
    <w:rsid w:val="00B426FC"/>
    <w:rsid w:val="00B431CB"/>
    <w:rsid w:val="00B53411"/>
    <w:rsid w:val="00B837D1"/>
    <w:rsid w:val="00B875CE"/>
    <w:rsid w:val="00B93248"/>
    <w:rsid w:val="00B94B25"/>
    <w:rsid w:val="00BA066B"/>
    <w:rsid w:val="00BB38B0"/>
    <w:rsid w:val="00BB4A85"/>
    <w:rsid w:val="00BD0F43"/>
    <w:rsid w:val="00BE3103"/>
    <w:rsid w:val="00BE4FEF"/>
    <w:rsid w:val="00BF4CD8"/>
    <w:rsid w:val="00BF5382"/>
    <w:rsid w:val="00BF78B5"/>
    <w:rsid w:val="00C04BE3"/>
    <w:rsid w:val="00C12869"/>
    <w:rsid w:val="00C20F1F"/>
    <w:rsid w:val="00C2351C"/>
    <w:rsid w:val="00C760CD"/>
    <w:rsid w:val="00C82DFD"/>
    <w:rsid w:val="00C930AB"/>
    <w:rsid w:val="00CE674B"/>
    <w:rsid w:val="00D01FE6"/>
    <w:rsid w:val="00D25ABB"/>
    <w:rsid w:val="00D263F7"/>
    <w:rsid w:val="00D35B53"/>
    <w:rsid w:val="00D37B82"/>
    <w:rsid w:val="00D43172"/>
    <w:rsid w:val="00D43588"/>
    <w:rsid w:val="00D5770D"/>
    <w:rsid w:val="00D800E4"/>
    <w:rsid w:val="00D85D1C"/>
    <w:rsid w:val="00DA1076"/>
    <w:rsid w:val="00DB4B76"/>
    <w:rsid w:val="00DC0742"/>
    <w:rsid w:val="00DC6480"/>
    <w:rsid w:val="00DD1B30"/>
    <w:rsid w:val="00DD5763"/>
    <w:rsid w:val="00DD5D09"/>
    <w:rsid w:val="00DE34BB"/>
    <w:rsid w:val="00DF32A9"/>
    <w:rsid w:val="00DF596A"/>
    <w:rsid w:val="00E02263"/>
    <w:rsid w:val="00E06E90"/>
    <w:rsid w:val="00E07896"/>
    <w:rsid w:val="00E12497"/>
    <w:rsid w:val="00E55DF6"/>
    <w:rsid w:val="00E57FFC"/>
    <w:rsid w:val="00E615CF"/>
    <w:rsid w:val="00E6297D"/>
    <w:rsid w:val="00E94FDB"/>
    <w:rsid w:val="00EA266E"/>
    <w:rsid w:val="00EE347D"/>
    <w:rsid w:val="00F03793"/>
    <w:rsid w:val="00F40392"/>
    <w:rsid w:val="00F404EC"/>
    <w:rsid w:val="00F454F0"/>
    <w:rsid w:val="00F56BC9"/>
    <w:rsid w:val="00F63ED8"/>
    <w:rsid w:val="00F71090"/>
    <w:rsid w:val="00F751A8"/>
    <w:rsid w:val="00F91ADC"/>
    <w:rsid w:val="00FA37D5"/>
    <w:rsid w:val="00FA45AE"/>
    <w:rsid w:val="00FE48C5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4F0"/>
    <w:pPr>
      <w:ind w:left="720"/>
      <w:contextualSpacing/>
    </w:pPr>
  </w:style>
  <w:style w:type="paragraph" w:styleId="a4">
    <w:name w:val="No Spacing"/>
    <w:uiPriority w:val="1"/>
    <w:qFormat/>
    <w:rsid w:val="00E124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FBAE-1364-4FB1-B298-A2AD3644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674</Words>
  <Characters>3843</Characters>
  <Application>Microsoft Office Word</Application>
  <DocSecurity>0</DocSecurity>
  <Lines>32</Lines>
  <Paragraphs>9</Paragraphs>
  <ScaleCrop>false</ScaleCrop>
  <Company>Microsoft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2014-11-07T10:17:00Z</dcterms:created>
  <dcterms:modified xsi:type="dcterms:W3CDTF">2021-11-11T10:53:00Z</dcterms:modified>
</cp:coreProperties>
</file>