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47" w:rsidRDefault="00577147" w:rsidP="00577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«Березка»</w:t>
      </w:r>
    </w:p>
    <w:p w:rsidR="00577147" w:rsidRDefault="00577147" w:rsidP="00577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6B5D1E">
      <w:pPr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6B5D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EBA" w:rsidRPr="005B24E3" w:rsidRDefault="004D7EBA" w:rsidP="00577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4E3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4D7EBA" w:rsidRPr="005B24E3" w:rsidRDefault="004D7EBA" w:rsidP="00577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"Использование мнемосхем на занятиях</w:t>
      </w:r>
    </w:p>
    <w:p w:rsidR="004D7EBA" w:rsidRPr="005B24E3" w:rsidRDefault="004D7EBA" w:rsidP="00577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физической культуры с целью формирования</w:t>
      </w:r>
    </w:p>
    <w:p w:rsidR="004D7EBA" w:rsidRPr="005B24E3" w:rsidRDefault="004D7EBA" w:rsidP="00577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целенаправленности и самоорганизации дошкольников"</w:t>
      </w:r>
    </w:p>
    <w:p w:rsidR="00577147" w:rsidRDefault="00577147" w:rsidP="00577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57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Материал подготовила: </w:t>
      </w:r>
    </w:p>
    <w:p w:rsidR="00577147" w:rsidRDefault="00577147" w:rsidP="0057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577147" w:rsidRDefault="00577147" w:rsidP="0057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МДОУ «Бер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зка» </w:t>
      </w:r>
    </w:p>
    <w:p w:rsidR="00577147" w:rsidRPr="005B24E3" w:rsidRDefault="00577147" w:rsidP="0057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Малеева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орисовна</w:t>
      </w:r>
    </w:p>
    <w:p w:rsidR="00577147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47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D7EBA" w:rsidRPr="005B24E3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в становлении целенаправленности и </w:t>
      </w:r>
      <w:proofErr w:type="spellStart"/>
      <w:r w:rsidR="004D7EBA" w:rsidRPr="005B24E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D7EBA" w:rsidRPr="005B24E3">
        <w:rPr>
          <w:rFonts w:ascii="Times New Roman" w:hAnsi="Times New Roman" w:cs="Times New Roman"/>
          <w:sz w:val="28"/>
          <w:szCs w:val="28"/>
        </w:rPr>
        <w:t xml:space="preserve"> в двигательной сфере во всех формах работы с детьми (на занятиях, утренней гимнастике, при организации подвижных игр и эстафет) предлагается использовать карточки-схемы со схематичным изображением общеразвивающих упражнений, основных видов движений, подвижных игр.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sz w:val="28"/>
          <w:szCs w:val="28"/>
        </w:rPr>
        <w:t>Работа с карточками позволяет детям использовать накопленный двигательный опыт в самостоятельной деятельности, учит организовывать соревнования со сверстниками, подчиняться правилам, особенно при проведении ООД по физической культуре по принципу круговой тренировки.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sz w:val="28"/>
          <w:szCs w:val="28"/>
        </w:rPr>
        <w:t>На физкультурных занятиях у дошкольников  можно формировать такие качества, как умение ориентироваться в окружающей обстановке, оценивать свои физические качества.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sz w:val="28"/>
          <w:szCs w:val="28"/>
        </w:rPr>
        <w:t>Физкультурное занятие можно проводить как соревнование между командами. Разные  карты-схемы раздаются каждому капитану команды. На карте схематично изображены спортивные снаряды или виды упражнений, последовательность  их выполнения для данной команды. Инструктор и воспитатель контролируют качество выполнения движений, выдают цветные карточки-баллы за правильно выполненное движение. Команда, набравшая больше  баллов, считается победительницей.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sz w:val="28"/>
          <w:szCs w:val="28"/>
        </w:rPr>
        <w:t>Мнемосхемы играют большую роль при обучении детей основным видам движений. Если ребенок плохо овладевает, например, прыжком в высоту и метанием в цель, то ему дается карточка с последовательным изображением техники выполнения упражнения.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sz w:val="28"/>
          <w:szCs w:val="28"/>
        </w:rPr>
        <w:t>Необходимо регулировать отбор карточек при подборе упражнений для занятий, чтобы не  воздействовать на одну и ту же группу мышц во избежание утомляемости. Необходимо распределять нагрузку на разные виды мышц и вариативно менять виды двигательной деятельности.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sz w:val="28"/>
          <w:szCs w:val="28"/>
        </w:rPr>
        <w:t>Карточки-схемы применяются не только на занятиях по принципу круговой тренировки, но и как прием в сюжетных, игровых занятиях, соревнованиях, эстафетах.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 w:rsidRPr="0057714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Вывод: </w:t>
      </w:r>
      <w:r w:rsidR="004D7EBA" w:rsidRPr="005B2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применение карточек-схем в работе инструктора по физической культуре способствует</w:t>
      </w:r>
      <w:r w:rsidR="004D7EBA" w:rsidRPr="005B24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развитию у дошкольников: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="004D7EBA" w:rsidRPr="005B24E3">
        <w:rPr>
          <w:rFonts w:ascii="Times New Roman" w:hAnsi="Times New Roman" w:cs="Times New Roman"/>
          <w:sz w:val="28"/>
          <w:szCs w:val="28"/>
        </w:rPr>
        <w:t>целенаправленности в двигательной активности;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="004D7EBA" w:rsidRPr="005B24E3">
        <w:rPr>
          <w:rFonts w:ascii="Times New Roman" w:hAnsi="Times New Roman" w:cs="Times New Roman"/>
          <w:sz w:val="28"/>
          <w:szCs w:val="28"/>
        </w:rPr>
        <w:t>устойчивого интереса к двигательной активности;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4D7EBA" w:rsidRPr="005B24E3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="004D7EBA" w:rsidRPr="005B24E3">
        <w:rPr>
          <w:rFonts w:ascii="Times New Roman" w:hAnsi="Times New Roman" w:cs="Times New Roman"/>
          <w:sz w:val="28"/>
          <w:szCs w:val="28"/>
        </w:rPr>
        <w:t>самостоятельности, самоконтроля и самоорганизации;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sz w:val="28"/>
          <w:szCs w:val="28"/>
        </w:rPr>
        <w:t>* помогает добиваться техничного выполнения упражнений.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использования (введения карточек):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="004D7EBA" w:rsidRPr="005B24E3">
        <w:rPr>
          <w:rFonts w:ascii="Times New Roman" w:hAnsi="Times New Roman" w:cs="Times New Roman"/>
          <w:sz w:val="28"/>
          <w:szCs w:val="28"/>
        </w:rPr>
        <w:t>основное движение (или игра) должны быть знакомы детям (на стадии закрепления и совершенствования  навыка);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sz w:val="28"/>
          <w:szCs w:val="28"/>
        </w:rPr>
        <w:t>*  карточки должны быть выполнены в одном стиле;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b/>
          <w:bCs/>
          <w:sz w:val="28"/>
          <w:szCs w:val="28"/>
        </w:rPr>
        <w:t>*  </w:t>
      </w:r>
      <w:r w:rsidR="004D7EBA" w:rsidRPr="005B24E3">
        <w:rPr>
          <w:rFonts w:ascii="Times New Roman" w:hAnsi="Times New Roman" w:cs="Times New Roman"/>
          <w:sz w:val="28"/>
          <w:szCs w:val="28"/>
        </w:rPr>
        <w:t>перед работой со схемой педагог должен объяснить условные обозначения и принцип ее использования.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b/>
          <w:bCs/>
          <w:sz w:val="28"/>
          <w:szCs w:val="28"/>
        </w:rPr>
        <w:t>Виды схем: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="004D7EBA" w:rsidRPr="005B24E3">
        <w:rPr>
          <w:rFonts w:ascii="Times New Roman" w:hAnsi="Times New Roman" w:cs="Times New Roman"/>
          <w:sz w:val="28"/>
          <w:szCs w:val="28"/>
        </w:rPr>
        <w:t>последовательность выполнения общеразвивающего упражнения;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="004D7EBA" w:rsidRPr="005B24E3">
        <w:rPr>
          <w:rFonts w:ascii="Times New Roman" w:hAnsi="Times New Roman" w:cs="Times New Roman"/>
          <w:sz w:val="28"/>
          <w:szCs w:val="28"/>
        </w:rPr>
        <w:t>расстановка игроков до начала игры;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="004D7EBA" w:rsidRPr="005B24E3">
        <w:rPr>
          <w:rFonts w:ascii="Times New Roman" w:hAnsi="Times New Roman" w:cs="Times New Roman"/>
          <w:sz w:val="28"/>
          <w:szCs w:val="28"/>
        </w:rPr>
        <w:t>вид спортивного оборудования;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sz w:val="28"/>
          <w:szCs w:val="28"/>
        </w:rPr>
        <w:t>* техника выполнения основных видов движений;</w:t>
      </w:r>
    </w:p>
    <w:p w:rsidR="004D7EBA" w:rsidRPr="005B24E3" w:rsidRDefault="00577147" w:rsidP="0057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EBA" w:rsidRPr="005B24E3">
        <w:rPr>
          <w:rFonts w:ascii="Times New Roman" w:hAnsi="Times New Roman" w:cs="Times New Roman"/>
          <w:sz w:val="28"/>
          <w:szCs w:val="28"/>
        </w:rPr>
        <w:t>* последовательность заданий эстафеты.</w:t>
      </w:r>
    </w:p>
    <w:p w:rsidR="006B5D1E" w:rsidRPr="005B24E3" w:rsidRDefault="006B5D1E" w:rsidP="00577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5D1E" w:rsidRPr="005B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19"/>
    <w:multiLevelType w:val="multilevel"/>
    <w:tmpl w:val="62E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37"/>
    <w:rsid w:val="00451FA6"/>
    <w:rsid w:val="004A5F40"/>
    <w:rsid w:val="004D7EBA"/>
    <w:rsid w:val="00577147"/>
    <w:rsid w:val="005B24E3"/>
    <w:rsid w:val="006B5D1E"/>
    <w:rsid w:val="00AB2137"/>
    <w:rsid w:val="00B47208"/>
    <w:rsid w:val="00ED08E6"/>
    <w:rsid w:val="00E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2022-03-24T10:59:00Z</dcterms:created>
  <dcterms:modified xsi:type="dcterms:W3CDTF">2022-11-09T08:15:00Z</dcterms:modified>
</cp:coreProperties>
</file>