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90" w:rsidRDefault="00372219">
      <w:pPr>
        <w:pStyle w:val="10"/>
        <w:framePr w:w="9317" w:h="13541" w:hRule="exact" w:wrap="none" w:vAnchor="page" w:hAnchor="page" w:x="1032" w:y="2498"/>
        <w:shd w:val="clear" w:color="auto" w:fill="auto"/>
        <w:spacing w:before="0" w:after="0" w:line="320" w:lineRule="exact"/>
        <w:ind w:left="760"/>
      </w:pPr>
      <w:bookmarkStart w:id="0" w:name="bookmark0"/>
      <w:r>
        <w:t xml:space="preserve">Основными задачами </w:t>
      </w:r>
      <w:r w:rsidR="003B28F9">
        <w:t xml:space="preserve"> Управляющего </w:t>
      </w:r>
      <w:r>
        <w:t xml:space="preserve">Совета </w:t>
      </w:r>
      <w:r w:rsidR="003B28F9">
        <w:t xml:space="preserve">МДОУ «Березка» </w:t>
      </w:r>
      <w:bookmarkStart w:id="1" w:name="_GoBack"/>
      <w:bookmarkEnd w:id="1"/>
      <w:r>
        <w:t>являются:</w:t>
      </w:r>
      <w:bookmarkEnd w:id="0"/>
    </w:p>
    <w:p w:rsidR="006A4D90" w:rsidRDefault="00372219">
      <w:pPr>
        <w:pStyle w:val="11"/>
        <w:framePr w:w="9317" w:h="13541" w:hRule="exact" w:wrap="none" w:vAnchor="page" w:hAnchor="page" w:x="1032" w:y="2498"/>
        <w:numPr>
          <w:ilvl w:val="0"/>
          <w:numId w:val="1"/>
        </w:numPr>
        <w:shd w:val="clear" w:color="auto" w:fill="auto"/>
        <w:tabs>
          <w:tab w:val="left" w:pos="317"/>
        </w:tabs>
        <w:spacing w:before="0"/>
        <w:ind w:right="40"/>
      </w:pPr>
      <w:r>
        <w:t>Определение основных направлений (программы) развития дошкольного образовательного учреждения.</w:t>
      </w:r>
    </w:p>
    <w:p w:rsidR="006A4D90" w:rsidRDefault="00372219">
      <w:pPr>
        <w:pStyle w:val="11"/>
        <w:framePr w:w="9317" w:h="13541" w:hRule="exact" w:wrap="none" w:vAnchor="page" w:hAnchor="page" w:x="1032" w:y="2498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324" w:lineRule="exact"/>
        <w:ind w:right="40"/>
      </w:pPr>
      <w:r>
        <w:t xml:space="preserve">Защита и содействие в реализации прав и законных интересов участников образовательного </w:t>
      </w:r>
      <w:r>
        <w:t>процесса.</w:t>
      </w:r>
    </w:p>
    <w:p w:rsidR="006A4D90" w:rsidRDefault="00372219">
      <w:pPr>
        <w:pStyle w:val="11"/>
        <w:framePr w:w="9317" w:h="13541" w:hRule="exact" w:wrap="none" w:vAnchor="page" w:hAnchor="page" w:x="1032" w:y="2498"/>
        <w:numPr>
          <w:ilvl w:val="0"/>
          <w:numId w:val="1"/>
        </w:numPr>
        <w:shd w:val="clear" w:color="auto" w:fill="auto"/>
        <w:tabs>
          <w:tab w:val="left" w:pos="451"/>
        </w:tabs>
        <w:spacing w:before="0" w:line="322" w:lineRule="exact"/>
        <w:ind w:right="40"/>
      </w:pPr>
      <w:r>
        <w:t xml:space="preserve">Содействие в создании оптимальных условий для осуществления образовательного процесса и форм его организации в дошкольном образовательном учреждении, в повышении качества образования, в наиболее полном удовлетворении образовательных потребностей </w:t>
      </w:r>
      <w:r>
        <w:t>населения.</w:t>
      </w:r>
    </w:p>
    <w:p w:rsidR="006A4D90" w:rsidRDefault="00372219">
      <w:pPr>
        <w:pStyle w:val="11"/>
        <w:framePr w:w="9317" w:h="13541" w:hRule="exact" w:wrap="none" w:vAnchor="page" w:hAnchor="page" w:x="1032" w:y="2498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322" w:lineRule="exact"/>
        <w:ind w:right="40"/>
      </w:pPr>
      <w:r>
        <w:t>Общественный контроль рационального использования выделяемых учреждению бюджетных средств, доходов от собственной деятельности учреждения и привлеченных средств из внебюджетных источников, обеспечение прозрачности финансово-хозяйственной деятель</w:t>
      </w:r>
      <w:r>
        <w:t>ности дошкольного образовательного учреждения.</w:t>
      </w:r>
    </w:p>
    <w:p w:rsidR="006A4D90" w:rsidRDefault="00372219">
      <w:pPr>
        <w:pStyle w:val="11"/>
        <w:framePr w:w="9317" w:h="13541" w:hRule="exact" w:wrap="none" w:vAnchor="page" w:hAnchor="page" w:x="1032" w:y="2498"/>
        <w:numPr>
          <w:ilvl w:val="0"/>
          <w:numId w:val="1"/>
        </w:numPr>
        <w:shd w:val="clear" w:color="auto" w:fill="auto"/>
        <w:tabs>
          <w:tab w:val="left" w:pos="394"/>
        </w:tabs>
        <w:spacing w:before="0" w:line="319" w:lineRule="exact"/>
        <w:ind w:right="40"/>
      </w:pPr>
      <w:r>
        <w:t>Взаимодействие с учредителем в формировании органов управления дошкольным образовательным учреждением, в подборе кандидатур на замещение должности руководителя дошкольного образовательного учреждения, осуществ</w:t>
      </w:r>
      <w:r>
        <w:t xml:space="preserve">ление общественного </w:t>
      </w:r>
      <w:proofErr w:type="gramStart"/>
      <w:r>
        <w:t>контроля за</w:t>
      </w:r>
      <w:proofErr w:type="gramEnd"/>
      <w:r>
        <w:t xml:space="preserve"> его деятельностью.</w:t>
      </w:r>
    </w:p>
    <w:p w:rsidR="006A4D90" w:rsidRDefault="00372219">
      <w:pPr>
        <w:pStyle w:val="11"/>
        <w:framePr w:w="9317" w:h="13541" w:hRule="exact" w:wrap="none" w:vAnchor="page" w:hAnchor="page" w:x="1032" w:y="2498"/>
        <w:numPr>
          <w:ilvl w:val="0"/>
          <w:numId w:val="1"/>
        </w:numPr>
        <w:shd w:val="clear" w:color="auto" w:fill="auto"/>
        <w:tabs>
          <w:tab w:val="left" w:pos="946"/>
        </w:tabs>
        <w:spacing w:before="0" w:line="317" w:lineRule="exact"/>
        <w:ind w:right="40"/>
      </w:pPr>
      <w:r>
        <w:t>Контроль за здоровыми и безопасными условиями образования, воспитания и труда в дошкольном образовательном учреждении.</w:t>
      </w:r>
    </w:p>
    <w:p w:rsidR="006A4D90" w:rsidRDefault="006A4D90">
      <w:pPr>
        <w:rPr>
          <w:sz w:val="2"/>
          <w:szCs w:val="2"/>
        </w:rPr>
      </w:pPr>
    </w:p>
    <w:sectPr w:rsidR="006A4D9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19" w:rsidRDefault="00372219">
      <w:r>
        <w:separator/>
      </w:r>
    </w:p>
  </w:endnote>
  <w:endnote w:type="continuationSeparator" w:id="0">
    <w:p w:rsidR="00372219" w:rsidRDefault="0037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19" w:rsidRDefault="00372219"/>
  </w:footnote>
  <w:footnote w:type="continuationSeparator" w:id="0">
    <w:p w:rsidR="00372219" w:rsidRDefault="003722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6D14"/>
    <w:multiLevelType w:val="multilevel"/>
    <w:tmpl w:val="B2DAC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90"/>
    <w:rsid w:val="00372219"/>
    <w:rsid w:val="003B28F9"/>
    <w:rsid w:val="006A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pacing w:val="-2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7"/>
      <w:sz w:val="80"/>
      <w:szCs w:val="80"/>
      <w:u w:val="none"/>
    </w:rPr>
  </w:style>
  <w:style w:type="character" w:customStyle="1" w:styleId="3Tahoma35pt0pt">
    <w:name w:val="Основной текст (3) + Tahoma;35 pt;Полужирный;Интервал 0 pt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"/>
      <w:w w:val="100"/>
      <w:position w:val="0"/>
      <w:sz w:val="70"/>
      <w:szCs w:val="70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368" w:lineRule="exact"/>
    </w:pPr>
    <w:rPr>
      <w:rFonts w:ascii="Tahoma" w:eastAsia="Tahoma" w:hAnsi="Tahoma" w:cs="Tahoma"/>
      <w:b/>
      <w:bCs/>
      <w:spacing w:val="-2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368" w:lineRule="exact"/>
    </w:pPr>
    <w:rPr>
      <w:rFonts w:ascii="Times New Roman" w:eastAsia="Times New Roman" w:hAnsi="Times New Roman" w:cs="Times New Roman"/>
      <w:spacing w:val="257"/>
      <w:sz w:val="80"/>
      <w:szCs w:val="8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6"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line="329" w:lineRule="exact"/>
      <w:jc w:val="both"/>
    </w:pPr>
    <w:rPr>
      <w:rFonts w:ascii="Times New Roman" w:eastAsia="Times New Roman" w:hAnsi="Times New Roman" w:cs="Times New Roman"/>
      <w:spacing w:val="6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pacing w:val="-2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7"/>
      <w:sz w:val="80"/>
      <w:szCs w:val="80"/>
      <w:u w:val="none"/>
    </w:rPr>
  </w:style>
  <w:style w:type="character" w:customStyle="1" w:styleId="3Tahoma35pt0pt">
    <w:name w:val="Основной текст (3) + Tahoma;35 pt;Полужирный;Интервал 0 pt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"/>
      <w:w w:val="100"/>
      <w:position w:val="0"/>
      <w:sz w:val="70"/>
      <w:szCs w:val="70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368" w:lineRule="exact"/>
    </w:pPr>
    <w:rPr>
      <w:rFonts w:ascii="Tahoma" w:eastAsia="Tahoma" w:hAnsi="Tahoma" w:cs="Tahoma"/>
      <w:b/>
      <w:bCs/>
      <w:spacing w:val="-2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368" w:lineRule="exact"/>
    </w:pPr>
    <w:rPr>
      <w:rFonts w:ascii="Times New Roman" w:eastAsia="Times New Roman" w:hAnsi="Times New Roman" w:cs="Times New Roman"/>
      <w:spacing w:val="257"/>
      <w:sz w:val="80"/>
      <w:szCs w:val="8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6"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line="329" w:lineRule="exact"/>
      <w:jc w:val="both"/>
    </w:pPr>
    <w:rPr>
      <w:rFonts w:ascii="Times New Roman" w:eastAsia="Times New Roman" w:hAnsi="Times New Roman" w:cs="Times New Roman"/>
      <w:spacing w:val="6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2013-01-29T17:42:00Z</dcterms:created>
  <dcterms:modified xsi:type="dcterms:W3CDTF">2013-01-29T17:43:00Z</dcterms:modified>
</cp:coreProperties>
</file>